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17F3" w:rsidRDefault="005A5A67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:rsidR="007517F3" w:rsidRDefault="005A5A67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учреждение высшего образования</w:t>
      </w:r>
    </w:p>
    <w:p w:rsidR="007517F3" w:rsidRDefault="005A5A67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7517F3" w:rsidRDefault="005A5A67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7517F3" w:rsidRDefault="005A5A67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7517F3" w:rsidRDefault="007517F3">
      <w:pPr>
        <w:ind w:right="-1"/>
        <w:jc w:val="center"/>
        <w:rPr>
          <w:sz w:val="28"/>
          <w:szCs w:val="28"/>
        </w:rPr>
      </w:pPr>
    </w:p>
    <w:p w:rsidR="007517F3" w:rsidRDefault="005A5A67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:rsidR="007517F3" w:rsidRDefault="005A5A67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7517F3" w:rsidRDefault="007517F3">
      <w:pPr>
        <w:ind w:right="-1"/>
        <w:jc w:val="center"/>
        <w:rPr>
          <w:b/>
          <w:sz w:val="28"/>
          <w:szCs w:val="28"/>
        </w:rPr>
      </w:pPr>
    </w:p>
    <w:tbl>
      <w:tblPr>
        <w:tblW w:w="4394" w:type="dxa"/>
        <w:tblInd w:w="5387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7517F3">
        <w:tc>
          <w:tcPr>
            <w:tcW w:w="4394" w:type="dxa"/>
            <w:shd w:val="clear" w:color="auto" w:fill="auto"/>
          </w:tcPr>
          <w:p w:rsidR="007517F3" w:rsidRDefault="005A5A67">
            <w:pPr>
              <w:widowControl w:val="0"/>
              <w:spacing w:after="120"/>
              <w:ind w:left="33" w:hanging="33"/>
              <w:rPr>
                <w:b/>
                <w:bCs/>
                <w:caps/>
                <w:szCs w:val="28"/>
              </w:rPr>
            </w:pPr>
            <w:r>
              <w:rPr>
                <w:b/>
                <w:bCs/>
                <w:caps/>
                <w:szCs w:val="28"/>
              </w:rPr>
              <w:t>утверждаю</w:t>
            </w:r>
          </w:p>
          <w:p w:rsidR="007517F3" w:rsidRDefault="005A5A67">
            <w:pPr>
              <w:widowControl w:val="0"/>
              <w:ind w:left="33" w:hanging="33"/>
              <w:rPr>
                <w:szCs w:val="28"/>
              </w:rPr>
            </w:pPr>
            <w:r>
              <w:rPr>
                <w:szCs w:val="28"/>
              </w:rPr>
              <w:t>Проректор</w:t>
            </w:r>
            <w:r>
              <w:rPr>
                <w:rFonts w:ascii="Trebuchet MS" w:hAnsi="Trebuchet MS" w:cs="Trebuchet MS"/>
                <w:sz w:val="30"/>
                <w:szCs w:val="30"/>
              </w:rPr>
              <w:t xml:space="preserve"> </w:t>
            </w:r>
            <w:r>
              <w:rPr>
                <w:szCs w:val="28"/>
              </w:rPr>
              <w:t xml:space="preserve">по учебной и </w:t>
            </w:r>
          </w:p>
          <w:p w:rsidR="007517F3" w:rsidRDefault="005A5A67">
            <w:pPr>
              <w:widowControl w:val="0"/>
              <w:ind w:left="33" w:hanging="33"/>
              <w:rPr>
                <w:szCs w:val="28"/>
              </w:rPr>
            </w:pPr>
            <w:r>
              <w:rPr>
                <w:szCs w:val="28"/>
              </w:rPr>
              <w:t>методической работе</w:t>
            </w:r>
          </w:p>
          <w:p w:rsidR="007517F3" w:rsidRDefault="007517F3">
            <w:pPr>
              <w:widowControl w:val="0"/>
              <w:rPr>
                <w:szCs w:val="28"/>
                <w:highlight w:val="yellow"/>
              </w:rPr>
            </w:pPr>
          </w:p>
          <w:p w:rsidR="007517F3" w:rsidRDefault="005A5A67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_____________ Е.А. Каменева</w:t>
            </w:r>
          </w:p>
          <w:p w:rsidR="007517F3" w:rsidRDefault="005A5A67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045112" w:rsidRPr="00045112">
              <w:rPr>
                <w:szCs w:val="28"/>
              </w:rPr>
              <w:t>28</w:t>
            </w:r>
            <w:r w:rsidR="00045112">
              <w:rPr>
                <w:szCs w:val="28"/>
              </w:rPr>
              <w:t>» мая</w:t>
            </w:r>
            <w:r>
              <w:rPr>
                <w:szCs w:val="28"/>
              </w:rPr>
              <w:t xml:space="preserve"> 202</w:t>
            </w:r>
            <w:r w:rsidRPr="00045112">
              <w:rPr>
                <w:szCs w:val="28"/>
              </w:rPr>
              <w:t>4</w:t>
            </w:r>
            <w:r>
              <w:rPr>
                <w:szCs w:val="28"/>
              </w:rPr>
              <w:t xml:space="preserve"> г.</w:t>
            </w:r>
          </w:p>
          <w:p w:rsidR="007517F3" w:rsidRDefault="007517F3">
            <w:pPr>
              <w:widowControl w:val="0"/>
            </w:pPr>
          </w:p>
        </w:tc>
      </w:tr>
    </w:tbl>
    <w:p w:rsidR="007517F3" w:rsidRDefault="007517F3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7517F3" w:rsidRDefault="007517F3">
      <w:pPr>
        <w:ind w:right="-1"/>
        <w:rPr>
          <w:b/>
          <w:i/>
          <w:sz w:val="28"/>
          <w:szCs w:val="28"/>
          <w:u w:val="single"/>
        </w:rPr>
      </w:pPr>
    </w:p>
    <w:p w:rsidR="007517F3" w:rsidRDefault="005A5A67">
      <w:pPr>
        <w:ind w:right="-1"/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>Морозова О.А.</w:t>
      </w:r>
    </w:p>
    <w:p w:rsidR="007517F3" w:rsidRDefault="007517F3">
      <w:pPr>
        <w:ind w:right="-1"/>
        <w:jc w:val="center"/>
        <w:rPr>
          <w:b/>
          <w:sz w:val="28"/>
          <w:szCs w:val="28"/>
        </w:rPr>
      </w:pPr>
    </w:p>
    <w:p w:rsidR="007517F3" w:rsidRDefault="00134DBA">
      <w:pPr>
        <w:spacing w:line="360" w:lineRule="auto"/>
        <w:ind w:right="-1"/>
        <w:jc w:val="center"/>
        <w:rPr>
          <w:b/>
          <w:sz w:val="32"/>
          <w:szCs w:val="32"/>
        </w:rPr>
      </w:pPr>
      <w:r w:rsidRPr="00134DBA">
        <w:rPr>
          <w:b/>
          <w:sz w:val="32"/>
          <w:szCs w:val="32"/>
        </w:rPr>
        <w:t>Веб 3.0 и развитие интернет-технологий</w:t>
      </w:r>
    </w:p>
    <w:p w:rsidR="007517F3" w:rsidRDefault="007517F3">
      <w:pPr>
        <w:ind w:right="-1"/>
        <w:jc w:val="center"/>
        <w:rPr>
          <w:b/>
          <w:sz w:val="32"/>
          <w:szCs w:val="32"/>
        </w:rPr>
      </w:pPr>
    </w:p>
    <w:p w:rsidR="007517F3" w:rsidRDefault="005A5A67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7517F3" w:rsidRDefault="007517F3">
      <w:pPr>
        <w:ind w:right="-1"/>
        <w:jc w:val="center"/>
        <w:rPr>
          <w:b/>
          <w:sz w:val="28"/>
          <w:szCs w:val="28"/>
        </w:rPr>
      </w:pPr>
    </w:p>
    <w:p w:rsidR="007517F3" w:rsidRDefault="007517F3">
      <w:pPr>
        <w:ind w:right="-1"/>
        <w:jc w:val="center"/>
        <w:rPr>
          <w:sz w:val="28"/>
          <w:szCs w:val="28"/>
        </w:rPr>
      </w:pPr>
    </w:p>
    <w:p w:rsidR="00134DBA" w:rsidRPr="00134DBA" w:rsidRDefault="00134DBA" w:rsidP="00134DBA">
      <w:pPr>
        <w:ind w:right="-1"/>
        <w:jc w:val="center"/>
        <w:rPr>
          <w:sz w:val="28"/>
          <w:szCs w:val="28"/>
        </w:rPr>
      </w:pPr>
      <w:r w:rsidRPr="00134DBA">
        <w:rPr>
          <w:sz w:val="28"/>
          <w:szCs w:val="28"/>
        </w:rPr>
        <w:t>для студентов, обучающихся по направлению подготовки</w:t>
      </w:r>
    </w:p>
    <w:p w:rsidR="00134DBA" w:rsidRPr="00134DBA" w:rsidRDefault="00134DBA" w:rsidP="00134DBA">
      <w:pPr>
        <w:ind w:right="-1"/>
        <w:jc w:val="center"/>
        <w:rPr>
          <w:sz w:val="28"/>
          <w:szCs w:val="28"/>
        </w:rPr>
      </w:pPr>
      <w:r w:rsidRPr="00134DBA">
        <w:rPr>
          <w:sz w:val="28"/>
          <w:szCs w:val="28"/>
        </w:rPr>
        <w:t xml:space="preserve">27.03.05 «Инноватика», </w:t>
      </w:r>
    </w:p>
    <w:p w:rsidR="007517F3" w:rsidRDefault="00134DBA" w:rsidP="00134DBA">
      <w:pPr>
        <w:ind w:right="-1"/>
        <w:jc w:val="center"/>
        <w:rPr>
          <w:sz w:val="28"/>
          <w:szCs w:val="28"/>
        </w:rPr>
      </w:pPr>
      <w:r w:rsidRPr="00134DBA">
        <w:rPr>
          <w:sz w:val="28"/>
          <w:szCs w:val="28"/>
        </w:rPr>
        <w:t>профиль «Управление цифровыми инновациями»</w:t>
      </w:r>
      <w:r w:rsidR="005A5A67">
        <w:rPr>
          <w:sz w:val="28"/>
          <w:szCs w:val="28"/>
        </w:rPr>
        <w:t xml:space="preserve"> </w:t>
      </w:r>
    </w:p>
    <w:p w:rsidR="007517F3" w:rsidRDefault="007517F3">
      <w:pPr>
        <w:ind w:right="-1"/>
        <w:jc w:val="center"/>
        <w:rPr>
          <w:i/>
          <w:sz w:val="28"/>
          <w:szCs w:val="28"/>
        </w:rPr>
      </w:pPr>
    </w:p>
    <w:p w:rsidR="007517F3" w:rsidRDefault="007517F3">
      <w:pPr>
        <w:ind w:right="-1"/>
        <w:jc w:val="center"/>
        <w:rPr>
          <w:i/>
        </w:rPr>
      </w:pPr>
    </w:p>
    <w:p w:rsidR="007517F3" w:rsidRPr="00045112" w:rsidRDefault="007517F3">
      <w:pPr>
        <w:ind w:right="-1"/>
        <w:jc w:val="center"/>
        <w:rPr>
          <w:i/>
        </w:rPr>
      </w:pPr>
    </w:p>
    <w:p w:rsidR="007517F3" w:rsidRPr="00045112" w:rsidRDefault="005A5A67">
      <w:pPr>
        <w:jc w:val="center"/>
      </w:pPr>
      <w:r w:rsidRPr="00045112">
        <w:rPr>
          <w:rFonts w:eastAsia="Calibri"/>
          <w:i/>
        </w:rPr>
        <w:t xml:space="preserve">Рекомендовано Ученым советом Финансового факультета </w:t>
      </w:r>
    </w:p>
    <w:p w:rsidR="007517F3" w:rsidRPr="00045112" w:rsidRDefault="00045112">
      <w:pPr>
        <w:jc w:val="center"/>
      </w:pPr>
      <w:r w:rsidRPr="00045112">
        <w:rPr>
          <w:rFonts w:eastAsia="Calibri"/>
          <w:i/>
        </w:rPr>
        <w:t xml:space="preserve">(протокол № </w:t>
      </w:r>
      <w:r w:rsidRPr="00134DBA">
        <w:rPr>
          <w:rFonts w:eastAsia="Calibri"/>
          <w:i/>
        </w:rPr>
        <w:t>4</w:t>
      </w:r>
      <w:r w:rsidRPr="00045112">
        <w:rPr>
          <w:rFonts w:eastAsia="Calibri"/>
          <w:i/>
        </w:rPr>
        <w:t>5 от «21» ма</w:t>
      </w:r>
      <w:r w:rsidR="005A5A67" w:rsidRPr="00045112">
        <w:rPr>
          <w:rFonts w:eastAsia="Calibri"/>
          <w:i/>
        </w:rPr>
        <w:t>я 202</w:t>
      </w:r>
      <w:r w:rsidRPr="00134DBA">
        <w:rPr>
          <w:rFonts w:eastAsia="Calibri"/>
          <w:i/>
        </w:rPr>
        <w:t>4</w:t>
      </w:r>
      <w:r w:rsidR="005A5A67" w:rsidRPr="00045112">
        <w:rPr>
          <w:rFonts w:eastAsia="Calibri"/>
          <w:i/>
        </w:rPr>
        <w:t xml:space="preserve"> г.)</w:t>
      </w:r>
    </w:p>
    <w:p w:rsidR="007517F3" w:rsidRPr="00045112" w:rsidRDefault="007517F3">
      <w:pPr>
        <w:jc w:val="center"/>
        <w:rPr>
          <w:rFonts w:eastAsia="Calibri"/>
          <w:b/>
        </w:rPr>
      </w:pPr>
    </w:p>
    <w:p w:rsidR="007517F3" w:rsidRPr="00045112" w:rsidRDefault="005A5A67">
      <w:pPr>
        <w:jc w:val="center"/>
      </w:pPr>
      <w:r w:rsidRPr="00045112">
        <w:rPr>
          <w:i/>
        </w:rPr>
        <w:t>Одобрено Кафедрой «Финансовые технологии» Финансового факультета</w:t>
      </w:r>
    </w:p>
    <w:p w:rsidR="007517F3" w:rsidRPr="00045112" w:rsidRDefault="00045112">
      <w:pPr>
        <w:ind w:right="-1"/>
        <w:jc w:val="center"/>
        <w:rPr>
          <w:i/>
        </w:rPr>
      </w:pPr>
      <w:r w:rsidRPr="00045112">
        <w:rPr>
          <w:rFonts w:eastAsia="Calibri"/>
          <w:i/>
        </w:rPr>
        <w:t>(протокол № 10 от «27» апреля</w:t>
      </w:r>
      <w:r w:rsidR="005A5A67" w:rsidRPr="00045112">
        <w:rPr>
          <w:rFonts w:eastAsia="Calibri"/>
          <w:i/>
        </w:rPr>
        <w:t xml:space="preserve"> 202</w:t>
      </w:r>
      <w:r w:rsidRPr="00045112">
        <w:rPr>
          <w:rFonts w:eastAsia="Calibri"/>
          <w:i/>
        </w:rPr>
        <w:t>4</w:t>
      </w:r>
      <w:r w:rsidR="005A5A67" w:rsidRPr="00045112">
        <w:rPr>
          <w:rFonts w:eastAsia="Calibri"/>
          <w:i/>
        </w:rPr>
        <w:t xml:space="preserve"> г.)</w:t>
      </w:r>
    </w:p>
    <w:p w:rsidR="007517F3" w:rsidRDefault="007517F3">
      <w:pPr>
        <w:ind w:right="-1"/>
        <w:rPr>
          <w:i/>
        </w:rPr>
      </w:pPr>
    </w:p>
    <w:p w:rsidR="007517F3" w:rsidRDefault="007517F3">
      <w:pPr>
        <w:ind w:right="-1"/>
        <w:jc w:val="center"/>
        <w:rPr>
          <w:i/>
        </w:rPr>
      </w:pPr>
    </w:p>
    <w:p w:rsidR="007517F3" w:rsidRDefault="007517F3">
      <w:pPr>
        <w:ind w:right="-1"/>
        <w:jc w:val="center"/>
        <w:rPr>
          <w:i/>
        </w:rPr>
      </w:pPr>
    </w:p>
    <w:p w:rsidR="007517F3" w:rsidRDefault="007517F3">
      <w:pPr>
        <w:ind w:right="-1"/>
        <w:jc w:val="center"/>
        <w:rPr>
          <w:i/>
        </w:rPr>
      </w:pPr>
    </w:p>
    <w:p w:rsidR="007517F3" w:rsidRDefault="007517F3">
      <w:pPr>
        <w:ind w:right="-1"/>
        <w:jc w:val="center"/>
        <w:rPr>
          <w:i/>
        </w:rPr>
      </w:pPr>
    </w:p>
    <w:p w:rsidR="007517F3" w:rsidRDefault="007517F3">
      <w:pPr>
        <w:ind w:right="-1"/>
        <w:jc w:val="center"/>
      </w:pPr>
    </w:p>
    <w:p w:rsidR="007517F3" w:rsidRDefault="007517F3">
      <w:pPr>
        <w:ind w:right="-1"/>
        <w:jc w:val="center"/>
        <w:rPr>
          <w:b/>
          <w:sz w:val="28"/>
          <w:szCs w:val="28"/>
        </w:rPr>
      </w:pPr>
    </w:p>
    <w:p w:rsidR="007517F3" w:rsidRDefault="005A5A67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2024</w:t>
      </w:r>
      <w:r>
        <w:br w:type="page"/>
      </w:r>
    </w:p>
    <w:p w:rsidR="007517F3" w:rsidRDefault="005A5A6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563176308"/>
        <w:docPartObj>
          <w:docPartGallery w:val="Table of Contents"/>
          <w:docPartUnique/>
        </w:docPartObj>
      </w:sdtPr>
      <w:sdtContent>
        <w:p w:rsidR="007517F3" w:rsidRPr="001B0703" w:rsidRDefault="005A5A67">
          <w:pPr>
            <w:pStyle w:val="afa"/>
            <w:spacing w:before="0" w:line="240" w:lineRule="auto"/>
            <w:jc w:val="both"/>
            <w:rPr>
              <w:rFonts w:ascii="Times New Roman" w:hAnsi="Times New Roman" w:cs="Times New Roman"/>
              <w:noProof/>
              <w:color w:val="auto"/>
              <w:sz w:val="28"/>
              <w:szCs w:val="28"/>
            </w:rPr>
          </w:pPr>
          <w:r>
            <w:fldChar w:fldCharType="begin"/>
          </w:r>
          <w:r>
            <w:rPr>
              <w:rFonts w:ascii="Times New Roman" w:hAnsi="Times New Roman" w:cs="Times New Roman"/>
              <w:webHidden/>
              <w:color w:val="auto"/>
              <w:sz w:val="28"/>
              <w:szCs w:val="28"/>
            </w:rPr>
            <w:instrText>TOC \z \o "1-3" \u \h</w:instrText>
          </w:r>
          <w:r>
            <w:rPr>
              <w:rFonts w:ascii="Times New Roman" w:hAnsi="Times New Roman" w:cs="Times New Roman"/>
              <w:color w:val="auto"/>
              <w:sz w:val="28"/>
              <w:szCs w:val="28"/>
            </w:rPr>
            <w:fldChar w:fldCharType="separate"/>
          </w:r>
          <w:hyperlink w:anchor="_Toc166664767">
            <w:r w:rsidRPr="001B070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1.</w:t>
            </w:r>
            <w:r w:rsidRPr="001B070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  <w:t>Наименование дисциплины</w:t>
            </w:r>
            <w:r w:rsidR="001B070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………………………………………………..</w:t>
            </w:r>
            <w:r w:rsidRPr="001B070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Pr="001B070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>PAGEREF _Toc166664767 \h</w:instrText>
            </w:r>
            <w:r w:rsidRPr="001B070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Pr="001B070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045112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3</w:t>
            </w:r>
            <w:r w:rsidRPr="001B070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:rsidR="007517F3" w:rsidRPr="001B0703" w:rsidRDefault="00134DBA">
          <w:pPr>
            <w:pStyle w:val="11"/>
            <w:rPr>
              <w:noProof/>
              <w:sz w:val="28"/>
              <w:szCs w:val="28"/>
            </w:rPr>
          </w:pPr>
          <w:hyperlink w:anchor="_Toc166664768">
            <w:r w:rsidR="005A5A67" w:rsidRPr="001B0703">
              <w:rPr>
                <w:noProof/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1B0703">
              <w:rPr>
                <w:noProof/>
                <w:webHidden/>
                <w:sz w:val="28"/>
                <w:szCs w:val="28"/>
              </w:rPr>
              <w:t>……………………………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_Toc166664768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3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134DBA">
          <w:pPr>
            <w:pStyle w:val="11"/>
            <w:rPr>
              <w:noProof/>
              <w:sz w:val="28"/>
              <w:szCs w:val="28"/>
            </w:rPr>
          </w:pPr>
          <w:hyperlink w:anchor="_Toc166664769">
            <w:r w:rsidR="005A5A67" w:rsidRPr="001B0703">
              <w:rPr>
                <w:bCs/>
                <w:noProof/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 w:rsidR="001B0703">
              <w:rPr>
                <w:bCs/>
                <w:noProof/>
                <w:webHidden/>
                <w:sz w:val="28"/>
                <w:szCs w:val="28"/>
              </w:rPr>
              <w:t>……………..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_Toc166664769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11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134DBA">
          <w:pPr>
            <w:pStyle w:val="11"/>
            <w:rPr>
              <w:noProof/>
              <w:sz w:val="28"/>
              <w:szCs w:val="28"/>
            </w:rPr>
          </w:pPr>
          <w:hyperlink w:anchor="_Toc166664770">
            <w:r w:rsidR="005A5A67" w:rsidRPr="001B0703">
              <w:rPr>
                <w:bCs/>
                <w:noProof/>
                <w:webHidden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1B0703">
              <w:rPr>
                <w:bCs/>
                <w:noProof/>
                <w:webHidden/>
                <w:sz w:val="28"/>
                <w:szCs w:val="28"/>
              </w:rPr>
              <w:t>…………………………………………………………….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_Toc166664770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12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134DBA">
          <w:pPr>
            <w:pStyle w:val="11"/>
            <w:rPr>
              <w:noProof/>
              <w:sz w:val="28"/>
              <w:szCs w:val="28"/>
            </w:rPr>
          </w:pPr>
          <w:hyperlink w:anchor="_Toc166664771">
            <w:r w:rsidR="005A5A67" w:rsidRPr="001B0703">
              <w:rPr>
                <w:bCs/>
                <w:noProof/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1B0703">
              <w:rPr>
                <w:bCs/>
                <w:noProof/>
                <w:webHidden/>
                <w:sz w:val="28"/>
                <w:szCs w:val="28"/>
              </w:rPr>
              <w:t>……………………………………………………………………………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_Toc166664771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12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134DBA">
          <w:pPr>
            <w:pStyle w:val="21"/>
            <w:rPr>
              <w:noProof/>
              <w:sz w:val="28"/>
              <w:szCs w:val="28"/>
            </w:rPr>
          </w:pPr>
          <w:hyperlink w:anchor="_Toc166664772">
            <w:r w:rsidR="005A5A67" w:rsidRPr="001B0703">
              <w:rPr>
                <w:bCs/>
                <w:noProof/>
                <w:webHidden/>
                <w:sz w:val="28"/>
                <w:szCs w:val="28"/>
              </w:rPr>
              <w:t>5.1. Содержание дисциплины</w:t>
            </w:r>
            <w:r w:rsidR="001B0703">
              <w:rPr>
                <w:bCs/>
                <w:noProof/>
                <w:webHidden/>
                <w:sz w:val="28"/>
                <w:szCs w:val="28"/>
              </w:rPr>
              <w:t>…………………………………………………...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_Toc166664772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12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134DBA">
          <w:pPr>
            <w:pStyle w:val="21"/>
            <w:rPr>
              <w:noProof/>
              <w:sz w:val="28"/>
              <w:szCs w:val="28"/>
            </w:rPr>
          </w:pPr>
          <w:hyperlink w:anchor="_Toc166664773">
            <w:r w:rsidR="005A5A67" w:rsidRPr="001B0703">
              <w:rPr>
                <w:noProof/>
                <w:webHidden/>
                <w:sz w:val="28"/>
                <w:szCs w:val="28"/>
              </w:rPr>
              <w:t>5.2. Учебно – тематический план</w:t>
            </w:r>
            <w:r w:rsidR="001B0703">
              <w:rPr>
                <w:noProof/>
                <w:webHidden/>
                <w:sz w:val="28"/>
                <w:szCs w:val="28"/>
              </w:rPr>
              <w:t>……………………………………………….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_Toc166664773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14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134DBA">
          <w:pPr>
            <w:pStyle w:val="21"/>
            <w:rPr>
              <w:noProof/>
              <w:sz w:val="28"/>
              <w:szCs w:val="28"/>
            </w:rPr>
          </w:pPr>
          <w:hyperlink w:anchor="_Toc166664774">
            <w:r w:rsidR="005A5A67" w:rsidRPr="001B0703">
              <w:rPr>
                <w:noProof/>
                <w:webHidden/>
                <w:sz w:val="28"/>
                <w:szCs w:val="28"/>
              </w:rPr>
              <w:t>5.3. Содержание семинаров, практических занятий</w:t>
            </w:r>
            <w:r w:rsidR="001B0703">
              <w:rPr>
                <w:noProof/>
                <w:webHidden/>
                <w:sz w:val="28"/>
                <w:szCs w:val="28"/>
              </w:rPr>
              <w:t>…………………………...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_Toc166664774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15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134DBA">
          <w:pPr>
            <w:pStyle w:val="11"/>
            <w:rPr>
              <w:noProof/>
              <w:sz w:val="28"/>
              <w:szCs w:val="28"/>
            </w:rPr>
          </w:pPr>
          <w:hyperlink w:anchor="_Toc166664775">
            <w:r w:rsidR="005A5A67" w:rsidRPr="001B0703">
              <w:rPr>
                <w:bCs/>
                <w:noProof/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1B0703">
              <w:rPr>
                <w:bCs/>
                <w:noProof/>
                <w:webHidden/>
                <w:sz w:val="28"/>
                <w:szCs w:val="28"/>
              </w:rPr>
              <w:t>…………………………………………………...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_Toc166664775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17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134DBA">
          <w:pPr>
            <w:pStyle w:val="21"/>
            <w:rPr>
              <w:noProof/>
              <w:sz w:val="28"/>
              <w:szCs w:val="28"/>
            </w:rPr>
          </w:pPr>
          <w:hyperlink w:anchor="_Toc166664776">
            <w:r w:rsidR="005A5A67" w:rsidRPr="001B0703">
              <w:rPr>
                <w:noProof/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1B0703">
              <w:rPr>
                <w:noProof/>
                <w:webHidden/>
                <w:sz w:val="28"/>
                <w:szCs w:val="28"/>
              </w:rPr>
              <w:t>………………………………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_Toc166664776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17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134DBA">
          <w:pPr>
            <w:pStyle w:val="21"/>
            <w:rPr>
              <w:noProof/>
              <w:sz w:val="28"/>
              <w:szCs w:val="28"/>
            </w:rPr>
          </w:pPr>
          <w:hyperlink w:anchor="_Toc166664777">
            <w:r w:rsidR="005A5A67" w:rsidRPr="001B0703">
              <w:rPr>
                <w:noProof/>
                <w:webHidden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_Toc166664777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18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134DBA">
          <w:pPr>
            <w:pStyle w:val="11"/>
            <w:rPr>
              <w:noProof/>
              <w:sz w:val="28"/>
              <w:szCs w:val="28"/>
            </w:rPr>
          </w:pPr>
          <w:hyperlink w:anchor="_Toc166664778">
            <w:r w:rsidR="005A5A67" w:rsidRPr="001B0703">
              <w:rPr>
                <w:noProof/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1B0703">
              <w:rPr>
                <w:noProof/>
                <w:webHidden/>
                <w:sz w:val="28"/>
                <w:szCs w:val="28"/>
              </w:rPr>
              <w:t>…………………………………………………...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_Toc166664778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18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134DBA">
          <w:pPr>
            <w:pStyle w:val="11"/>
            <w:rPr>
              <w:noProof/>
              <w:sz w:val="28"/>
              <w:szCs w:val="28"/>
            </w:rPr>
          </w:pPr>
          <w:hyperlink w:anchor="_Toc166664779">
            <w:r w:rsidR="005A5A67" w:rsidRPr="001B0703">
              <w:rPr>
                <w:noProof/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1B0703">
              <w:rPr>
                <w:noProof/>
                <w:webHidden/>
                <w:sz w:val="28"/>
                <w:szCs w:val="28"/>
              </w:rPr>
              <w:t>……………………………………………………….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_Toc166664779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33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134DBA">
          <w:pPr>
            <w:pStyle w:val="11"/>
            <w:rPr>
              <w:noProof/>
              <w:sz w:val="28"/>
              <w:szCs w:val="28"/>
            </w:rPr>
          </w:pPr>
          <w:hyperlink w:anchor="_Toc166664780">
            <w:r w:rsidR="005A5A67" w:rsidRPr="001B0703">
              <w:rPr>
                <w:noProof/>
                <w:webHidden/>
                <w:sz w:val="28"/>
                <w:szCs w:val="28"/>
              </w:rPr>
              <w:t>9. П</w:t>
            </w:r>
            <w:r w:rsidR="005A5A67" w:rsidRPr="001B0703">
              <w:rPr>
                <w:bCs/>
                <w:noProof/>
                <w:sz w:val="28"/>
                <w:szCs w:val="28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  <w:r w:rsidR="001B0703">
              <w:rPr>
                <w:bCs/>
                <w:noProof/>
                <w:sz w:val="28"/>
                <w:szCs w:val="28"/>
              </w:rPr>
              <w:t>………………………..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_Toc166664780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34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134DBA">
          <w:pPr>
            <w:pStyle w:val="11"/>
            <w:rPr>
              <w:noProof/>
              <w:sz w:val="28"/>
              <w:szCs w:val="28"/>
            </w:rPr>
          </w:pPr>
          <w:hyperlink w:anchor="_Toc166664781">
            <w:r w:rsidR="005A5A67" w:rsidRPr="001B0703">
              <w:rPr>
                <w:noProof/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1B0703">
              <w:rPr>
                <w:noProof/>
                <w:webHidden/>
                <w:sz w:val="28"/>
                <w:szCs w:val="28"/>
              </w:rPr>
              <w:t>…..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_Toc166664781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35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134DBA" w:rsidP="001B0703">
          <w:pPr>
            <w:pStyle w:val="11"/>
            <w:rPr>
              <w:noProof/>
              <w:sz w:val="28"/>
              <w:szCs w:val="28"/>
            </w:rPr>
          </w:pPr>
          <w:hyperlink w:anchor="_Toc166664782">
            <w:r w:rsidR="005A5A67" w:rsidRPr="001B0703">
              <w:rPr>
                <w:bCs/>
                <w:noProof/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1B0703">
              <w:rPr>
                <w:bCs/>
                <w:noProof/>
                <w:webHidden/>
                <w:sz w:val="28"/>
                <w:szCs w:val="28"/>
              </w:rPr>
              <w:t>…………………………………………………………………………….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_Toc166664782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35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134DBA">
          <w:pPr>
            <w:pStyle w:val="21"/>
            <w:rPr>
              <w:noProof/>
              <w:sz w:val="28"/>
              <w:szCs w:val="28"/>
            </w:rPr>
          </w:pPr>
          <w:hyperlink w:anchor="_Toc166664783">
            <w:r w:rsidR="001B0703">
              <w:rPr>
                <w:rFonts w:eastAsia="Calibri"/>
                <w:bCs/>
                <w:noProof/>
                <w:webHidden/>
                <w:kern w:val="2"/>
                <w:sz w:val="28"/>
                <w:szCs w:val="28"/>
              </w:rPr>
              <w:t>11.</w:t>
            </w:r>
            <w:r w:rsidR="005A5A67" w:rsidRPr="001B0703">
              <w:rPr>
                <w:rFonts w:eastAsia="Calibri"/>
                <w:bCs/>
                <w:noProof/>
                <w:webHidden/>
                <w:kern w:val="2"/>
                <w:sz w:val="28"/>
                <w:szCs w:val="28"/>
              </w:rPr>
              <w:t>1. Комплект лицензионного программного обеспечения</w:t>
            </w:r>
            <w:r w:rsidR="001B0703">
              <w:rPr>
                <w:rFonts w:eastAsia="Calibri"/>
                <w:bCs/>
                <w:noProof/>
                <w:webHidden/>
                <w:kern w:val="2"/>
                <w:sz w:val="28"/>
                <w:szCs w:val="28"/>
              </w:rPr>
              <w:t>…………………..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_Toc166664783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35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134DBA">
          <w:pPr>
            <w:pStyle w:val="21"/>
            <w:rPr>
              <w:noProof/>
              <w:sz w:val="28"/>
              <w:szCs w:val="28"/>
            </w:rPr>
          </w:pPr>
          <w:hyperlink w:anchor="_Toc166664784">
            <w:r w:rsidR="005A5A67" w:rsidRPr="001B0703">
              <w:rPr>
                <w:rFonts w:eastAsia="Calibri"/>
                <w:bCs/>
                <w:noProof/>
                <w:webHidden/>
                <w:kern w:val="2"/>
                <w:sz w:val="28"/>
                <w:szCs w:val="28"/>
                <w:lang w:val="en-US"/>
              </w:rPr>
              <w:t xml:space="preserve">11.2. </w:t>
            </w:r>
            <w:r w:rsidR="005A5A67" w:rsidRPr="001B0703">
              <w:rPr>
                <w:rFonts w:eastAsia="Calibri"/>
                <w:bCs/>
                <w:noProof/>
                <w:kern w:val="2"/>
                <w:sz w:val="28"/>
                <w:szCs w:val="28"/>
              </w:rPr>
              <w:t>Современные профессиональные базы данных и информационные справочные системы</w:t>
            </w:r>
            <w:r w:rsidR="001B0703">
              <w:rPr>
                <w:rFonts w:eastAsia="Calibri"/>
                <w:bCs/>
                <w:noProof/>
                <w:kern w:val="2"/>
                <w:sz w:val="28"/>
                <w:szCs w:val="28"/>
              </w:rPr>
              <w:t>……………………………………………………………..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_Toc166664784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35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134DBA">
          <w:pPr>
            <w:pStyle w:val="21"/>
            <w:rPr>
              <w:noProof/>
              <w:sz w:val="28"/>
              <w:szCs w:val="28"/>
            </w:rPr>
          </w:pPr>
          <w:hyperlink w:anchor="_Toc166664785">
            <w:r w:rsidR="005A5A67" w:rsidRPr="001B0703">
              <w:rPr>
                <w:rFonts w:eastAsia="Calibri"/>
                <w:bCs/>
                <w:noProof/>
                <w:webHidden/>
                <w:sz w:val="28"/>
                <w:szCs w:val="28"/>
              </w:rPr>
              <w:t>11.3. Сертифицированные программные и аппаратные средства защиты информации</w:t>
            </w:r>
            <w:r w:rsidR="001B0703">
              <w:rPr>
                <w:rFonts w:eastAsia="Calibri"/>
                <w:bCs/>
                <w:noProof/>
                <w:webHidden/>
                <w:sz w:val="28"/>
                <w:szCs w:val="28"/>
              </w:rPr>
              <w:t>………………………………………………………………………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_Toc166664785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35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134DBA">
          <w:pPr>
            <w:pStyle w:val="11"/>
            <w:rPr>
              <w:noProof/>
              <w:sz w:val="28"/>
              <w:szCs w:val="28"/>
            </w:rPr>
          </w:pPr>
          <w:hyperlink w:anchor="_Toc166664786">
            <w:r w:rsidR="005A5A67" w:rsidRPr="001B0703">
              <w:rPr>
                <w:bCs/>
                <w:noProof/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1B0703">
              <w:rPr>
                <w:bCs/>
                <w:noProof/>
                <w:webHidden/>
                <w:sz w:val="28"/>
                <w:szCs w:val="28"/>
              </w:rPr>
              <w:t>…………………..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_Toc166664786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35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Default="007517F3">
          <w:pPr>
            <w:rPr>
              <w:noProof/>
            </w:rPr>
          </w:pPr>
        </w:p>
        <w:p w:rsidR="007517F3" w:rsidRDefault="007517F3">
          <w:pPr>
            <w:rPr>
              <w:noProof/>
            </w:rPr>
          </w:pPr>
        </w:p>
        <w:p w:rsidR="007517F3" w:rsidRDefault="007517F3">
          <w:pPr>
            <w:rPr>
              <w:noProof/>
            </w:rPr>
          </w:pPr>
        </w:p>
        <w:p w:rsidR="007517F3" w:rsidRDefault="007517F3">
          <w:pPr>
            <w:rPr>
              <w:noProof/>
            </w:rPr>
          </w:pPr>
        </w:p>
        <w:p w:rsidR="007517F3" w:rsidRDefault="007517F3">
          <w:pPr>
            <w:rPr>
              <w:noProof/>
            </w:rPr>
          </w:pPr>
        </w:p>
        <w:p w:rsidR="007517F3" w:rsidRDefault="005A5A67">
          <w:r>
            <w:fldChar w:fldCharType="end"/>
          </w:r>
        </w:p>
      </w:sdtContent>
    </w:sdt>
    <w:p w:rsidR="007517F3" w:rsidRDefault="007517F3"/>
    <w:p w:rsidR="007517F3" w:rsidRDefault="005A5A67">
      <w:pPr>
        <w:pStyle w:val="af3"/>
        <w:numPr>
          <w:ilvl w:val="0"/>
          <w:numId w:val="14"/>
        </w:numPr>
        <w:tabs>
          <w:tab w:val="left" w:pos="540"/>
        </w:tabs>
        <w:ind w:left="0" w:firstLine="709"/>
        <w:outlineLvl w:val="0"/>
        <w:rPr>
          <w:b/>
          <w:sz w:val="28"/>
          <w:szCs w:val="28"/>
        </w:rPr>
      </w:pPr>
      <w:bookmarkStart w:id="0" w:name="_Toc166664767"/>
      <w:r>
        <w:rPr>
          <w:b/>
          <w:sz w:val="28"/>
          <w:szCs w:val="28"/>
        </w:rPr>
        <w:lastRenderedPageBreak/>
        <w:t>Наименование дисциплины</w:t>
      </w:r>
      <w:bookmarkEnd w:id="0"/>
      <w:r>
        <w:rPr>
          <w:b/>
          <w:sz w:val="28"/>
          <w:szCs w:val="28"/>
        </w:rPr>
        <w:t xml:space="preserve"> </w:t>
      </w:r>
    </w:p>
    <w:p w:rsidR="007517F3" w:rsidRDefault="005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34DBA">
        <w:rPr>
          <w:sz w:val="28"/>
          <w:szCs w:val="28"/>
        </w:rPr>
        <w:t>Веб 3.0 и развитие интернет-технологий</w:t>
      </w:r>
      <w:r>
        <w:rPr>
          <w:sz w:val="28"/>
          <w:szCs w:val="28"/>
        </w:rPr>
        <w:t>».</w:t>
      </w:r>
    </w:p>
    <w:p w:rsidR="007517F3" w:rsidRDefault="007517F3">
      <w:pPr>
        <w:ind w:firstLine="709"/>
        <w:jc w:val="both"/>
        <w:rPr>
          <w:sz w:val="28"/>
          <w:szCs w:val="28"/>
        </w:rPr>
      </w:pPr>
    </w:p>
    <w:p w:rsidR="007517F3" w:rsidRDefault="005A5A6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_Toc166664768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:rsidR="007517F3" w:rsidRDefault="005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7517F3" w:rsidRDefault="005A5A67">
      <w:pPr>
        <w:tabs>
          <w:tab w:val="left" w:pos="540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Таблица 1.</w:t>
      </w:r>
    </w:p>
    <w:tbl>
      <w:tblPr>
        <w:tblStyle w:val="afb"/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1844"/>
        <w:gridCol w:w="2829"/>
        <w:gridCol w:w="3538"/>
      </w:tblGrid>
      <w:tr w:rsidR="007517F3" w:rsidTr="005A5A67">
        <w:tc>
          <w:tcPr>
            <w:tcW w:w="1134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1844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517F3" w:rsidTr="005A5A67">
        <w:tc>
          <w:tcPr>
            <w:tcW w:w="1134" w:type="dxa"/>
          </w:tcPr>
          <w:p w:rsidR="007517F3" w:rsidRDefault="00134DBA">
            <w:pPr>
              <w:widowControl w:val="0"/>
              <w:tabs>
                <w:tab w:val="left" w:pos="540"/>
              </w:tabs>
              <w:jc w:val="center"/>
            </w:pPr>
            <w:r>
              <w:t>ОПК-5</w:t>
            </w:r>
          </w:p>
        </w:tc>
        <w:tc>
          <w:tcPr>
            <w:tcW w:w="1844" w:type="dxa"/>
          </w:tcPr>
          <w:p w:rsidR="007517F3" w:rsidRDefault="00134DBA">
            <w:pPr>
              <w:widowControl w:val="0"/>
              <w:tabs>
                <w:tab w:val="left" w:pos="540"/>
              </w:tabs>
              <w:jc w:val="both"/>
            </w:pPr>
            <w:r w:rsidRPr="00134DBA">
              <w:t>Способен решать задачи в области инновационных процессов в науке, технике и технологии с учетом нормативно-правового регулирования в сфере интеллектуальной собственности</w:t>
            </w:r>
            <w:r w:rsidR="005A5A67">
              <w:t>.</w:t>
            </w:r>
          </w:p>
          <w:p w:rsidR="007517F3" w:rsidRDefault="007517F3">
            <w:pPr>
              <w:widowControl w:val="0"/>
              <w:tabs>
                <w:tab w:val="left" w:pos="540"/>
              </w:tabs>
              <w:jc w:val="both"/>
            </w:pPr>
          </w:p>
          <w:p w:rsidR="007517F3" w:rsidRDefault="007517F3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178"/>
              </w:tabs>
              <w:jc w:val="both"/>
            </w:pPr>
            <w:r>
              <w:t xml:space="preserve">1. </w:t>
            </w:r>
            <w:r w:rsidR="00134DBA" w:rsidRPr="00134DBA">
              <w:t>Применяет в практической деятельности основы правового регулирования и действия правовых норм для защиты права на интеллектуальную собственность</w:t>
            </w:r>
            <w:r>
              <w:t>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Cs/>
              </w:rPr>
            </w:pPr>
            <w:r>
              <w:t xml:space="preserve">- </w:t>
            </w:r>
            <w:r w:rsidR="00134DBA" w:rsidRPr="00134DBA">
              <w:t>основы правового регулирования и действия правовых норм для защиты права на интеллектуальную собственность</w:t>
            </w:r>
            <w:r>
              <w:rPr>
                <w:bCs/>
              </w:rPr>
              <w:t>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</w:t>
            </w:r>
            <w:r w:rsidR="00134DBA">
              <w:t xml:space="preserve">применять </w:t>
            </w:r>
            <w:r w:rsidR="00134DBA" w:rsidRPr="00134DBA">
              <w:t>основы правового регулирования и действия правовых норм для защиты права на интеллектуальную собственность</w:t>
            </w:r>
            <w:r>
              <w:t>.</w:t>
            </w:r>
          </w:p>
        </w:tc>
      </w:tr>
      <w:tr w:rsidR="007517F3" w:rsidTr="005A5A67">
        <w:tc>
          <w:tcPr>
            <w:tcW w:w="1134" w:type="dxa"/>
            <w:vMerge w:val="restart"/>
          </w:tcPr>
          <w:p w:rsidR="007517F3" w:rsidRDefault="005A5A67">
            <w:pPr>
              <w:widowControl w:val="0"/>
              <w:jc w:val="center"/>
            </w:pPr>
            <w:r>
              <w:t>ПКП-</w:t>
            </w:r>
            <w:r w:rsidR="00134DBA">
              <w:t>2</w:t>
            </w:r>
          </w:p>
        </w:tc>
        <w:tc>
          <w:tcPr>
            <w:tcW w:w="1844" w:type="dxa"/>
            <w:vMerge w:val="restart"/>
          </w:tcPr>
          <w:p w:rsidR="007517F3" w:rsidRDefault="00134DBA">
            <w:pPr>
              <w:widowControl w:val="0"/>
              <w:jc w:val="both"/>
            </w:pPr>
            <w:r w:rsidRPr="00134DBA">
              <w:t xml:space="preserve">Способность применять основные механизмы организации, проведения, контроля исследовательской деятельности инновационной сферы, проводить эксперименты на действующих прототипах и образцах </w:t>
            </w:r>
            <w:proofErr w:type="spellStart"/>
            <w:r w:rsidRPr="00134DBA">
              <w:t>мехатронных</w:t>
            </w:r>
            <w:proofErr w:type="spellEnd"/>
            <w:r w:rsidRPr="00134DBA">
              <w:t xml:space="preserve"> и робототехниче</w:t>
            </w:r>
            <w:r w:rsidRPr="00134DBA">
              <w:lastRenderedPageBreak/>
              <w:t>ских систем</w:t>
            </w:r>
            <w:r w:rsidR="005A5A67">
              <w:t>.</w:t>
            </w:r>
          </w:p>
        </w:tc>
        <w:tc>
          <w:tcPr>
            <w:tcW w:w="2829" w:type="dxa"/>
          </w:tcPr>
          <w:p w:rsidR="007517F3" w:rsidRDefault="00134DBA">
            <w:pPr>
              <w:widowControl w:val="0"/>
              <w:tabs>
                <w:tab w:val="left" w:pos="540"/>
              </w:tabs>
              <w:jc w:val="both"/>
            </w:pPr>
            <w:r w:rsidRPr="00134DBA">
              <w:lastRenderedPageBreak/>
              <w:t>1.</w:t>
            </w:r>
            <w:r w:rsidRPr="00134DBA">
              <w:tab/>
              <w:t>Демонстрирует навыки планирования необходимых экспериментов, получает адекватную модель и исследует ее.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Знать:</w:t>
            </w:r>
            <w:r>
              <w:t xml:space="preserve">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основные компоненты основанной на </w:t>
            </w:r>
            <w:r w:rsidR="00134DBA">
              <w:t>Веб</w:t>
            </w:r>
            <w:r>
              <w:t>-технологиях системы государственного и муниципального управления.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- </w:t>
            </w:r>
            <w:r>
              <w:t>описывать сценарии применения технологий электронного правительства для управления бюджетно-налоговой и долговой политикой.</w:t>
            </w:r>
          </w:p>
          <w:p w:rsidR="007517F3" w:rsidRDefault="007517F3">
            <w:pPr>
              <w:widowControl w:val="0"/>
              <w:tabs>
                <w:tab w:val="left" w:pos="540"/>
              </w:tabs>
              <w:jc w:val="both"/>
            </w:pPr>
          </w:p>
        </w:tc>
      </w:tr>
      <w:tr w:rsidR="00134DBA" w:rsidTr="005A5A67">
        <w:tc>
          <w:tcPr>
            <w:tcW w:w="1134" w:type="dxa"/>
            <w:vMerge/>
            <w:vAlign w:val="center"/>
          </w:tcPr>
          <w:p w:rsidR="00134DBA" w:rsidRDefault="00134DBA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134DBA" w:rsidRDefault="00134DBA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134DBA" w:rsidRDefault="00134DBA">
            <w:pPr>
              <w:widowControl w:val="0"/>
              <w:tabs>
                <w:tab w:val="left" w:pos="540"/>
              </w:tabs>
              <w:jc w:val="both"/>
            </w:pPr>
            <w:r w:rsidRPr="00134DBA">
              <w:t>2.</w:t>
            </w:r>
            <w:r w:rsidRPr="00134DBA">
              <w:tab/>
              <w:t xml:space="preserve">Обладает навыками подготовки технико-экономического обоснования проектов, работы с научно-технической информацией, обработки </w:t>
            </w:r>
            <w:r w:rsidRPr="00134DBA">
              <w:lastRenderedPageBreak/>
              <w:t>результатов исследования</w:t>
            </w:r>
          </w:p>
        </w:tc>
        <w:tc>
          <w:tcPr>
            <w:tcW w:w="3538" w:type="dxa"/>
          </w:tcPr>
          <w:p w:rsidR="00134DBA" w:rsidRDefault="00134DBA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</w:p>
        </w:tc>
      </w:tr>
      <w:tr w:rsidR="007517F3" w:rsidTr="005A5A67"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134DBA">
            <w:pPr>
              <w:widowControl w:val="0"/>
              <w:tabs>
                <w:tab w:val="left" w:pos="540"/>
              </w:tabs>
              <w:jc w:val="both"/>
            </w:pPr>
            <w:r w:rsidRPr="00134DBA">
              <w:t>3.</w:t>
            </w:r>
            <w:r w:rsidRPr="00134DBA">
              <w:tab/>
              <w:t xml:space="preserve">Демонстрирует знание основ создания </w:t>
            </w:r>
            <w:proofErr w:type="spellStart"/>
            <w:r w:rsidRPr="00134DBA">
              <w:t>мехатронных</w:t>
            </w:r>
            <w:proofErr w:type="spellEnd"/>
            <w:r w:rsidRPr="00134DBA">
              <w:t xml:space="preserve"> и робототехнических систем, их подсистем и отдельных модулей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принципы функционирования сайтов, порталов, облачных сервисов.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идентифицировать риски использования </w:t>
            </w:r>
            <w:r w:rsidR="00134DBA">
              <w:t>Веб</w:t>
            </w:r>
            <w:r>
              <w:t>-технологий для сбора данных о реализации бюджетно-налоговой и долговой политики.</w:t>
            </w:r>
          </w:p>
        </w:tc>
      </w:tr>
    </w:tbl>
    <w:p w:rsidR="007517F3" w:rsidRDefault="007517F3">
      <w:pPr>
        <w:ind w:firstLine="709"/>
        <w:jc w:val="both"/>
        <w:rPr>
          <w:b/>
          <w:bCs/>
          <w:sz w:val="28"/>
          <w:szCs w:val="28"/>
        </w:rPr>
      </w:pPr>
    </w:p>
    <w:p w:rsidR="007517F3" w:rsidRDefault="005A5A6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3. </w:t>
      </w:r>
      <w:bookmarkStart w:id="2" w:name="_Toc166664769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Место дисциплины в структуре образовательной программы</w:t>
      </w:r>
      <w:bookmarkEnd w:id="2"/>
    </w:p>
    <w:p w:rsidR="007517F3" w:rsidRDefault="005A5A67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</w:t>
      </w:r>
      <w:r w:rsidR="00134DBA">
        <w:rPr>
          <w:sz w:val="28"/>
          <w:szCs w:val="28"/>
        </w:rPr>
        <w:t>Веб 3.0 и развитие интернет-технологий</w:t>
      </w:r>
      <w:r>
        <w:rPr>
          <w:sz w:val="28"/>
          <w:szCs w:val="28"/>
        </w:rPr>
        <w:t>» входит в цикл профиля (элективный</w:t>
      </w:r>
      <w:r w:rsidR="00134DBA">
        <w:rPr>
          <w:sz w:val="28"/>
          <w:szCs w:val="28"/>
        </w:rPr>
        <w:t>).</w:t>
      </w:r>
      <w:r>
        <w:rPr>
          <w:sz w:val="28"/>
          <w:szCs w:val="28"/>
        </w:rPr>
        <w:t xml:space="preserve">  </w:t>
      </w:r>
    </w:p>
    <w:p w:rsidR="007517F3" w:rsidRDefault="007517F3">
      <w:pPr>
        <w:ind w:firstLine="709"/>
        <w:jc w:val="both"/>
        <w:rPr>
          <w:bCs/>
          <w:sz w:val="28"/>
          <w:szCs w:val="28"/>
        </w:rPr>
      </w:pPr>
    </w:p>
    <w:p w:rsidR="007517F3" w:rsidRDefault="005A5A6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" w:name="_Toc166664770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3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7517F3" w:rsidRDefault="005A5A67">
      <w:pPr>
        <w:keepNext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2.1.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11"/>
        <w:gridCol w:w="2270"/>
        <w:gridCol w:w="2264"/>
      </w:tblGrid>
      <w:tr w:rsidR="007517F3" w:rsidTr="00134DBA"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Семестр 7</w:t>
            </w:r>
          </w:p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7517F3" w:rsidTr="00134DBA"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3/108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108</w:t>
            </w:r>
          </w:p>
        </w:tc>
      </w:tr>
      <w:tr w:rsidR="007517F3" w:rsidTr="00134DBA"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rPr>
                <w:b/>
              </w:rPr>
            </w:pPr>
            <w:r>
              <w:rPr>
                <w:b/>
              </w:rPr>
              <w:t xml:space="preserve">Контактная работа - Аудиторные занятия 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34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34</w:t>
            </w:r>
          </w:p>
        </w:tc>
      </w:tr>
      <w:tr w:rsidR="00134DBA" w:rsidTr="00134DBA"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DBA" w:rsidRDefault="00134DBA" w:rsidP="00134DBA">
            <w:pPr>
              <w:pStyle w:val="af3"/>
              <w:keepNext/>
              <w:widowControl w:val="0"/>
              <w:ind w:left="0" w:firstLine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DBA" w:rsidRDefault="00134DBA" w:rsidP="00134DBA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16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DBA" w:rsidRDefault="00134DBA" w:rsidP="00134DBA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16</w:t>
            </w:r>
          </w:p>
        </w:tc>
      </w:tr>
      <w:tr w:rsidR="00134DBA" w:rsidTr="00134DBA"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DBA" w:rsidRDefault="00134DBA" w:rsidP="00134DBA">
            <w:pPr>
              <w:pStyle w:val="af3"/>
              <w:keepNext/>
              <w:widowControl w:val="0"/>
              <w:ind w:left="0" w:firstLine="0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DBA" w:rsidRDefault="00134DBA" w:rsidP="00134DBA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34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DBA" w:rsidRDefault="00134DBA" w:rsidP="00134DBA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34</w:t>
            </w:r>
          </w:p>
        </w:tc>
      </w:tr>
      <w:tr w:rsidR="00134DBA" w:rsidTr="00134DBA"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DBA" w:rsidRDefault="00134DBA" w:rsidP="00134DBA">
            <w:pPr>
              <w:pStyle w:val="af3"/>
              <w:keepNext/>
              <w:widowControl w:val="0"/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DBA" w:rsidRDefault="00134DBA" w:rsidP="00134DBA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58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DBA" w:rsidRDefault="00134DBA" w:rsidP="00134DBA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58</w:t>
            </w:r>
          </w:p>
        </w:tc>
      </w:tr>
      <w:tr w:rsidR="00134DBA" w:rsidTr="00134DBA"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DBA" w:rsidRDefault="00134DBA" w:rsidP="00134DBA">
            <w:pPr>
              <w:pStyle w:val="af3"/>
              <w:keepNext/>
              <w:widowControl w:val="0"/>
              <w:ind w:left="0" w:firstLine="0"/>
            </w:pPr>
            <w:r>
              <w:t xml:space="preserve">Вид текущего контроля 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DBA" w:rsidRDefault="00134DBA" w:rsidP="00134DBA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проектная работа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DBA" w:rsidRDefault="00134DBA" w:rsidP="00134DBA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проектная работа</w:t>
            </w:r>
          </w:p>
        </w:tc>
      </w:tr>
      <w:tr w:rsidR="00134DBA" w:rsidTr="00134DBA"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DBA" w:rsidRDefault="00134DBA" w:rsidP="00134DBA">
            <w:pPr>
              <w:pStyle w:val="af3"/>
              <w:keepNext/>
              <w:widowControl w:val="0"/>
              <w:ind w:left="0" w:firstLine="0"/>
            </w:pPr>
            <w:r>
              <w:t>Вид промежуточной аттестации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DBA" w:rsidRDefault="00134DBA" w:rsidP="00134DBA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зачет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DBA" w:rsidRDefault="00134DBA" w:rsidP="00134DBA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Зачет</w:t>
            </w:r>
          </w:p>
        </w:tc>
      </w:tr>
    </w:tbl>
    <w:p w:rsidR="007517F3" w:rsidRDefault="007517F3">
      <w:pPr>
        <w:pStyle w:val="af"/>
      </w:pPr>
    </w:p>
    <w:p w:rsidR="007517F3" w:rsidRDefault="005A5A6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_Toc166664771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4"/>
    </w:p>
    <w:p w:rsidR="007517F3" w:rsidRDefault="005A5A67">
      <w:pPr>
        <w:pStyle w:val="2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" w:name="_Toc166664772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5.1. Содержание дисциплины</w:t>
      </w:r>
      <w:bookmarkEnd w:id="5"/>
    </w:p>
    <w:p w:rsidR="007517F3" w:rsidRDefault="005A5A67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</w:t>
      </w:r>
      <w:r w:rsidR="00134DBA" w:rsidRPr="00134DBA">
        <w:rPr>
          <w:b/>
          <w:sz w:val="28"/>
          <w:szCs w:val="28"/>
        </w:rPr>
        <w:t>Веб 3.0 и развитие интернет-технологий</w:t>
      </w:r>
      <w:r>
        <w:rPr>
          <w:b/>
          <w:sz w:val="28"/>
          <w:szCs w:val="28"/>
        </w:rPr>
        <w:t>: современное состояние и перспективы развития</w:t>
      </w:r>
    </w:p>
    <w:p w:rsidR="007517F3" w:rsidRDefault="005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История возникновения и развития интернета. Логическая и физическая модели интернета. Взаимодействие клиент-сервер. Концепции </w:t>
      </w:r>
      <w:r w:rsidR="00134DBA">
        <w:rPr>
          <w:sz w:val="28"/>
          <w:szCs w:val="28"/>
        </w:rPr>
        <w:t>Веб</w:t>
      </w:r>
      <w:r>
        <w:rPr>
          <w:sz w:val="28"/>
          <w:szCs w:val="28"/>
        </w:rPr>
        <w:t xml:space="preserve"> 1.0, </w:t>
      </w:r>
      <w:r w:rsidR="00134DBA">
        <w:rPr>
          <w:sz w:val="28"/>
          <w:szCs w:val="28"/>
        </w:rPr>
        <w:t>Веб</w:t>
      </w:r>
      <w:r>
        <w:rPr>
          <w:sz w:val="28"/>
          <w:szCs w:val="28"/>
        </w:rPr>
        <w:t xml:space="preserve"> 2.0 и </w:t>
      </w:r>
      <w:r w:rsidR="00134DBA">
        <w:rPr>
          <w:sz w:val="28"/>
          <w:szCs w:val="28"/>
        </w:rPr>
        <w:t>Веб</w:t>
      </w:r>
      <w:r>
        <w:rPr>
          <w:sz w:val="28"/>
          <w:szCs w:val="28"/>
        </w:rPr>
        <w:t xml:space="preserve"> 3.0. Сравнительная характеристика и ограничения концепций. Модели предоставления услуг через интернет. </w:t>
      </w:r>
      <w:r w:rsidR="00134DBA" w:rsidRPr="00134DBA">
        <w:rPr>
          <w:sz w:val="28"/>
          <w:szCs w:val="28"/>
        </w:rPr>
        <w:t>Веб 3.0 и развитие интернет-технологий</w:t>
      </w:r>
      <w:r>
        <w:rPr>
          <w:sz w:val="28"/>
          <w:szCs w:val="28"/>
        </w:rPr>
        <w:t xml:space="preserve"> в цифровой экономике: интернет вещей и промышленный интернет. Экосистемы и </w:t>
      </w:r>
      <w:proofErr w:type="spellStart"/>
      <w:r>
        <w:rPr>
          <w:sz w:val="28"/>
          <w:szCs w:val="28"/>
        </w:rPr>
        <w:t>метавселенные</w:t>
      </w:r>
      <w:proofErr w:type="spellEnd"/>
      <w:r>
        <w:rPr>
          <w:sz w:val="28"/>
          <w:szCs w:val="28"/>
        </w:rPr>
        <w:t xml:space="preserve">. Перспективы развития интернет-технологий. </w:t>
      </w:r>
      <w:proofErr w:type="spellStart"/>
      <w:r w:rsidR="00134DBA">
        <w:rPr>
          <w:sz w:val="28"/>
          <w:szCs w:val="28"/>
          <w:lang w:val="en-US"/>
        </w:rPr>
        <w:t>Веб</w:t>
      </w:r>
      <w:proofErr w:type="spellEnd"/>
      <w:r>
        <w:rPr>
          <w:sz w:val="28"/>
          <w:szCs w:val="28"/>
        </w:rPr>
        <w:t xml:space="preserve"> 4.0.</w:t>
      </w:r>
    </w:p>
    <w:p w:rsidR="007517F3" w:rsidRDefault="005A5A67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 </w:t>
      </w:r>
      <w:r w:rsidR="00134DBA" w:rsidRPr="00134DBA">
        <w:rPr>
          <w:b/>
          <w:sz w:val="28"/>
          <w:szCs w:val="28"/>
        </w:rPr>
        <w:t>Веб 3.0 и развитие интернет-технологий</w:t>
      </w:r>
      <w:r>
        <w:rPr>
          <w:b/>
          <w:sz w:val="28"/>
          <w:szCs w:val="28"/>
        </w:rPr>
        <w:t xml:space="preserve"> в финансовой отрасли</w:t>
      </w:r>
    </w:p>
    <w:p w:rsidR="007517F3" w:rsidRDefault="005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Использование </w:t>
      </w:r>
      <w:r w:rsidR="00134DBA" w:rsidRPr="00134DBA">
        <w:rPr>
          <w:sz w:val="28"/>
          <w:szCs w:val="28"/>
        </w:rPr>
        <w:t>Веб</w:t>
      </w:r>
      <w:r>
        <w:rPr>
          <w:sz w:val="28"/>
          <w:szCs w:val="28"/>
        </w:rPr>
        <w:t xml:space="preserve">-технологий в финансовой отрасли. Электронный документооборот. Принципы организация безналичных расчетов. </w:t>
      </w:r>
      <w:proofErr w:type="spellStart"/>
      <w:r>
        <w:rPr>
          <w:sz w:val="28"/>
          <w:szCs w:val="28"/>
        </w:rPr>
        <w:t>Неттинг</w:t>
      </w:r>
      <w:proofErr w:type="spellEnd"/>
      <w:r>
        <w:rPr>
          <w:sz w:val="28"/>
          <w:szCs w:val="28"/>
        </w:rPr>
        <w:t xml:space="preserve"> как способ снижения транзакционных издержек. Системы валовых расчетов. Технологии осуществления платежей в режиме реального времени. Системы дистанционного банковского обслуживания. Электронная коммерция.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 xml:space="preserve">-платежи. Интернет-трейдинг. </w:t>
      </w:r>
      <w:r w:rsidR="00134DBA" w:rsidRPr="00134DBA">
        <w:rPr>
          <w:sz w:val="28"/>
          <w:szCs w:val="28"/>
        </w:rPr>
        <w:t>Веб 3.0 и развитие интернет-технологий</w:t>
      </w:r>
      <w:r>
        <w:rPr>
          <w:sz w:val="28"/>
          <w:szCs w:val="28"/>
        </w:rPr>
        <w:t>, используемые регуляторами. Методы сбора структурированной и неструктурированной информации в сети.</w:t>
      </w:r>
    </w:p>
    <w:p w:rsidR="007517F3" w:rsidRDefault="005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Трансформация принципов взаимодействия с клиентами. Обеспечение </w:t>
      </w:r>
      <w:proofErr w:type="spellStart"/>
      <w:r>
        <w:rPr>
          <w:sz w:val="28"/>
          <w:szCs w:val="28"/>
        </w:rPr>
        <w:t>клиентоцентричности</w:t>
      </w:r>
      <w:proofErr w:type="spellEnd"/>
      <w:r>
        <w:rPr>
          <w:sz w:val="28"/>
          <w:szCs w:val="28"/>
        </w:rPr>
        <w:t xml:space="preserve">, концепция </w:t>
      </w:r>
      <w:r>
        <w:rPr>
          <w:sz w:val="28"/>
          <w:szCs w:val="28"/>
          <w:lang w:val="en-US"/>
        </w:rPr>
        <w:t>CRM</w:t>
      </w:r>
      <w:r>
        <w:rPr>
          <w:sz w:val="28"/>
          <w:szCs w:val="28"/>
        </w:rPr>
        <w:t xml:space="preserve">. Новые каналы взаимодействия с клиентами. </w:t>
      </w:r>
      <w:proofErr w:type="spellStart"/>
      <w:r>
        <w:rPr>
          <w:sz w:val="28"/>
          <w:szCs w:val="28"/>
        </w:rPr>
        <w:t>Омниканальность</w:t>
      </w:r>
      <w:proofErr w:type="spellEnd"/>
      <w:r>
        <w:rPr>
          <w:sz w:val="28"/>
          <w:szCs w:val="28"/>
        </w:rPr>
        <w:t>.</w:t>
      </w:r>
    </w:p>
    <w:p w:rsidR="007517F3" w:rsidRDefault="005A5A67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3. Базовые стандарты </w:t>
      </w:r>
      <w:proofErr w:type="spellStart"/>
      <w:r w:rsidR="00134DBA">
        <w:rPr>
          <w:b/>
          <w:sz w:val="28"/>
          <w:szCs w:val="28"/>
          <w:lang w:val="en-US"/>
        </w:rPr>
        <w:t>Веб</w:t>
      </w:r>
      <w:proofErr w:type="spellEnd"/>
    </w:p>
    <w:p w:rsidR="007517F3" w:rsidRDefault="005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стандартизации в развитии интернет-технологий. Консорциум </w:t>
      </w:r>
      <w:r>
        <w:rPr>
          <w:sz w:val="28"/>
          <w:szCs w:val="28"/>
          <w:lang w:val="en-US"/>
        </w:rPr>
        <w:t>W</w:t>
      </w:r>
      <w:r>
        <w:rPr>
          <w:sz w:val="28"/>
          <w:szCs w:val="28"/>
        </w:rPr>
        <w:t>3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 и его вклад в развитие стандартов интернет. </w:t>
      </w:r>
    </w:p>
    <w:p w:rsidR="007517F3" w:rsidRDefault="005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Стандарты для формирования статических и динамических интернет страниц. Язык разметки Н</w:t>
      </w:r>
      <w:r>
        <w:rPr>
          <w:sz w:val="28"/>
          <w:szCs w:val="28"/>
          <w:lang w:val="en-US"/>
        </w:rPr>
        <w:t>TML</w:t>
      </w:r>
      <w:r>
        <w:rPr>
          <w:sz w:val="28"/>
          <w:szCs w:val="28"/>
        </w:rPr>
        <w:t xml:space="preserve">. Универсальный язык разметки </w:t>
      </w:r>
      <w:r>
        <w:rPr>
          <w:sz w:val="28"/>
          <w:szCs w:val="28"/>
          <w:lang w:val="en-US"/>
        </w:rPr>
        <w:t>XML</w:t>
      </w:r>
      <w:r>
        <w:rPr>
          <w:sz w:val="28"/>
          <w:szCs w:val="28"/>
        </w:rPr>
        <w:t xml:space="preserve">. Структура </w:t>
      </w:r>
      <w:r>
        <w:rPr>
          <w:sz w:val="28"/>
          <w:szCs w:val="28"/>
          <w:lang w:val="en-US"/>
        </w:rPr>
        <w:t>XML</w:t>
      </w:r>
      <w:r>
        <w:rPr>
          <w:sz w:val="28"/>
          <w:szCs w:val="28"/>
        </w:rPr>
        <w:t xml:space="preserve">-документов. Технологии, базирующиеся на </w:t>
      </w:r>
      <w:r>
        <w:rPr>
          <w:sz w:val="28"/>
          <w:szCs w:val="28"/>
          <w:lang w:val="en-US"/>
        </w:rPr>
        <w:t>XML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XHTML</w:t>
      </w:r>
      <w:r>
        <w:rPr>
          <w:sz w:val="28"/>
          <w:szCs w:val="28"/>
        </w:rPr>
        <w:t xml:space="preserve">. Каскадные таблицы стилей </w:t>
      </w:r>
      <w:r>
        <w:rPr>
          <w:sz w:val="28"/>
          <w:szCs w:val="28"/>
          <w:lang w:val="en-US"/>
        </w:rPr>
        <w:t>CSS</w:t>
      </w:r>
      <w:r>
        <w:rPr>
          <w:sz w:val="28"/>
          <w:szCs w:val="28"/>
        </w:rPr>
        <w:t xml:space="preserve">. Стандарты для организации взаимодействия в сети интернет. Стандарты веб сервисов </w:t>
      </w:r>
      <w:r>
        <w:rPr>
          <w:sz w:val="28"/>
          <w:szCs w:val="28"/>
          <w:lang w:val="en-US"/>
        </w:rPr>
        <w:t>WSDL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SOAP</w:t>
      </w:r>
      <w:r>
        <w:rPr>
          <w:sz w:val="28"/>
          <w:szCs w:val="28"/>
        </w:rPr>
        <w:t xml:space="preserve">. Примеры </w:t>
      </w:r>
      <w:proofErr w:type="spellStart"/>
      <w:r w:rsidR="00134DBA">
        <w:rPr>
          <w:sz w:val="28"/>
          <w:szCs w:val="28"/>
          <w:lang w:val="en-US"/>
        </w:rPr>
        <w:t>Веб</w:t>
      </w:r>
      <w:proofErr w:type="spellEnd"/>
      <w:r>
        <w:rPr>
          <w:sz w:val="28"/>
          <w:szCs w:val="28"/>
        </w:rPr>
        <w:t>-сервисов ЦБ.</w:t>
      </w:r>
    </w:p>
    <w:p w:rsidR="007517F3" w:rsidRDefault="005A5A67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4. </w:t>
      </w:r>
      <w:r w:rsidR="00134DBA">
        <w:rPr>
          <w:b/>
          <w:sz w:val="28"/>
          <w:szCs w:val="28"/>
        </w:rPr>
        <w:t>Веб</w:t>
      </w:r>
      <w:r>
        <w:rPr>
          <w:b/>
          <w:sz w:val="28"/>
          <w:szCs w:val="28"/>
        </w:rPr>
        <w:t xml:space="preserve">-сайты и </w:t>
      </w:r>
      <w:r w:rsidR="00134DBA">
        <w:rPr>
          <w:b/>
          <w:sz w:val="28"/>
          <w:szCs w:val="28"/>
        </w:rPr>
        <w:t>Веб</w:t>
      </w:r>
      <w:r>
        <w:rPr>
          <w:b/>
          <w:sz w:val="28"/>
          <w:szCs w:val="28"/>
        </w:rPr>
        <w:t>-порталы</w:t>
      </w:r>
    </w:p>
    <w:p w:rsidR="007517F3" w:rsidRDefault="00134D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Веб</w:t>
      </w:r>
      <w:r w:rsidR="005A5A67">
        <w:rPr>
          <w:sz w:val="28"/>
          <w:szCs w:val="28"/>
        </w:rPr>
        <w:t xml:space="preserve">-сайт как информационный ресурс, структура и классификация </w:t>
      </w:r>
      <w:r>
        <w:rPr>
          <w:sz w:val="28"/>
          <w:szCs w:val="28"/>
        </w:rPr>
        <w:t>Веб</w:t>
      </w:r>
      <w:r w:rsidR="005A5A67">
        <w:rPr>
          <w:sz w:val="28"/>
          <w:szCs w:val="28"/>
        </w:rPr>
        <w:t xml:space="preserve">-сайтов. Этапы разработки и продвижения сайтов. Современные </w:t>
      </w:r>
      <w:r w:rsidR="005A5A67">
        <w:rPr>
          <w:sz w:val="28"/>
          <w:szCs w:val="28"/>
          <w:lang w:val="en-US"/>
        </w:rPr>
        <w:t>low</w:t>
      </w:r>
      <w:r w:rsidR="005A5A67">
        <w:rPr>
          <w:sz w:val="28"/>
          <w:szCs w:val="28"/>
        </w:rPr>
        <w:t>-</w:t>
      </w:r>
      <w:r w:rsidR="005A5A67">
        <w:rPr>
          <w:sz w:val="28"/>
          <w:szCs w:val="28"/>
          <w:lang w:val="en-US"/>
        </w:rPr>
        <w:t>code</w:t>
      </w:r>
      <w:r w:rsidR="005A5A67">
        <w:rPr>
          <w:sz w:val="28"/>
          <w:szCs w:val="28"/>
        </w:rPr>
        <w:t xml:space="preserve"> платформы для разработки сайтов. Понятие </w:t>
      </w:r>
      <w:proofErr w:type="spellStart"/>
      <w:r>
        <w:rPr>
          <w:sz w:val="28"/>
          <w:szCs w:val="28"/>
          <w:lang w:val="en-US"/>
        </w:rPr>
        <w:t>Веб</w:t>
      </w:r>
      <w:proofErr w:type="spellEnd"/>
      <w:r w:rsidR="005A5A67">
        <w:rPr>
          <w:sz w:val="28"/>
          <w:szCs w:val="28"/>
        </w:rPr>
        <w:t>-портала. Типовая архитектура портала. Примеры порталов. Портал как способ интеграции корпоративных приложений. Примеры корпоративных и государственных порталов.</w:t>
      </w:r>
    </w:p>
    <w:p w:rsidR="007517F3" w:rsidRDefault="005A5A67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5. Технологии распределенного реестра </w:t>
      </w:r>
    </w:p>
    <w:p w:rsidR="007517F3" w:rsidRDefault="005A5A67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Базовые понятия технологии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>. Транзакции. Схема блока. Существующие алгоритмы достижения консенсуса (</w:t>
      </w:r>
      <w:proofErr w:type="spellStart"/>
      <w:r>
        <w:rPr>
          <w:sz w:val="28"/>
          <w:szCs w:val="28"/>
          <w:lang w:val="en-US"/>
        </w:rPr>
        <w:t>PoW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PoS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PoI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PoA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DPoS</w:t>
      </w:r>
      <w:proofErr w:type="spellEnd"/>
      <w:r>
        <w:rPr>
          <w:sz w:val="28"/>
          <w:szCs w:val="28"/>
        </w:rPr>
        <w:t xml:space="preserve"> и пр.). Публичный, частный и корпоративный </w:t>
      </w:r>
      <w:proofErr w:type="spellStart"/>
      <w:r>
        <w:rPr>
          <w:sz w:val="28"/>
          <w:szCs w:val="28"/>
        </w:rPr>
        <w:t>блокчейны</w:t>
      </w:r>
      <w:proofErr w:type="spellEnd"/>
      <w:r>
        <w:rPr>
          <w:sz w:val="28"/>
          <w:szCs w:val="28"/>
        </w:rPr>
        <w:t>. Смарт контракты.</w:t>
      </w:r>
    </w:p>
    <w:p w:rsidR="007517F3" w:rsidRDefault="005A5A67">
      <w:pPr>
        <w:widowControl w:val="0"/>
        <w:suppressAutoHyphens w:val="0"/>
        <w:spacing w:after="12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Цифровые валюты. Цифровые валюты центральных банков (ЦВЦБ). Цифровой рубль как средство проведения платежей. Возможности трансформации трансграничных расчетов на основе использования ЦВЦБ. Исследовательские и экспериментальные проекты в области трансграничных платежей (</w:t>
      </w:r>
      <w:proofErr w:type="spellStart"/>
      <w:r>
        <w:rPr>
          <w:sz w:val="28"/>
          <w:szCs w:val="28"/>
        </w:rPr>
        <w:t>Icebreaker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Dunbar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Mariana</w:t>
      </w:r>
      <w:proofErr w:type="spellEnd"/>
      <w:r>
        <w:rPr>
          <w:sz w:val="28"/>
          <w:szCs w:val="28"/>
        </w:rPr>
        <w:t xml:space="preserve"> и др.). </w:t>
      </w:r>
      <w:r>
        <w:br w:type="page"/>
      </w:r>
    </w:p>
    <w:p w:rsidR="007517F3" w:rsidRDefault="005A5A67">
      <w:pPr>
        <w:pStyle w:val="2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66664773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5.2.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– тематический план</w:t>
      </w:r>
      <w:bookmarkEnd w:id="6"/>
    </w:p>
    <w:p w:rsidR="007517F3" w:rsidRDefault="005A5A67">
      <w:pPr>
        <w:widowControl w:val="0"/>
        <w:tabs>
          <w:tab w:val="right" w:pos="851"/>
        </w:tabs>
        <w:suppressAutoHyphens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3.1.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04"/>
        <w:gridCol w:w="1554"/>
        <w:gridCol w:w="856"/>
        <w:gridCol w:w="992"/>
        <w:gridCol w:w="992"/>
        <w:gridCol w:w="1422"/>
        <w:gridCol w:w="1130"/>
        <w:gridCol w:w="1695"/>
      </w:tblGrid>
      <w:tr w:rsidR="007517F3" w:rsidTr="00045112"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1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3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 w:rsidP="00045112">
            <w:pPr>
              <w:widowControl w:val="0"/>
              <w:tabs>
                <w:tab w:val="right" w:pos="851"/>
              </w:tabs>
              <w:suppressAutoHyphens w:val="0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7517F3" w:rsidTr="00045112"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  <w:ind w:firstLine="709"/>
              <w:jc w:val="center"/>
            </w:pPr>
          </w:p>
        </w:tc>
        <w:tc>
          <w:tcPr>
            <w:tcW w:w="1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</w:pPr>
          </w:p>
        </w:tc>
        <w:tc>
          <w:tcPr>
            <w:tcW w:w="8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4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 w:rsidP="00045112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Контактная работа - Аудиторная работа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  <w:ind w:firstLine="709"/>
            </w:pPr>
          </w:p>
        </w:tc>
      </w:tr>
      <w:tr w:rsidR="007517F3" w:rsidTr="00045112"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  <w:ind w:firstLine="709"/>
              <w:jc w:val="center"/>
            </w:pPr>
          </w:p>
        </w:tc>
        <w:tc>
          <w:tcPr>
            <w:tcW w:w="1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</w:pPr>
          </w:p>
        </w:tc>
        <w:tc>
          <w:tcPr>
            <w:tcW w:w="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  <w:ind w:firstLine="709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Общая, в т.ч.: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Лекции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  <w:ind w:firstLine="709"/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  <w:ind w:firstLine="709"/>
            </w:pPr>
          </w:p>
        </w:tc>
      </w:tr>
      <w:tr w:rsidR="007517F3" w:rsidTr="0004511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>1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Тема 1. </w:t>
            </w:r>
            <w:r w:rsidR="00134DBA">
              <w:rPr>
                <w:bCs/>
              </w:rPr>
              <w:t>Веб 3.0 и развитие интернет-технологий</w:t>
            </w:r>
            <w:r>
              <w:rPr>
                <w:bCs/>
              </w:rPr>
              <w:t>: современное состояние и перспективы развития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>4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647F0F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>6</w:t>
            </w:r>
            <w:bookmarkStart w:id="7" w:name="_GoBack"/>
            <w:bookmarkEnd w:id="7"/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>1</w:t>
            </w:r>
            <w:r w:rsidR="00647F0F">
              <w:t>0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both"/>
            </w:pPr>
            <w:r>
              <w:t>Дискуссия, защита практических заданий</w:t>
            </w:r>
          </w:p>
        </w:tc>
      </w:tr>
      <w:tr w:rsidR="007517F3" w:rsidTr="0004511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Тема 2. </w:t>
            </w:r>
            <w:r w:rsidR="00134DBA" w:rsidRPr="00134DBA">
              <w:rPr>
                <w:bCs/>
              </w:rPr>
              <w:t>Веб 3.0 и развитие интернет-технологий</w:t>
            </w:r>
            <w:r>
              <w:rPr>
                <w:bCs/>
              </w:rPr>
              <w:t xml:space="preserve"> в финансовой отрасли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647F0F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  <w:r w:rsidR="00647F0F">
              <w:t>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</w:pPr>
            <w:r>
              <w:t>Дискуссия, защита практических заданий</w:t>
            </w:r>
          </w:p>
        </w:tc>
      </w:tr>
      <w:tr w:rsidR="007517F3" w:rsidTr="00045112">
        <w:trPr>
          <w:trHeight w:val="184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Тема 3. Базовые стандарты </w:t>
            </w:r>
            <w:r w:rsidR="00134DBA">
              <w:rPr>
                <w:bCs/>
              </w:rPr>
              <w:t>Веб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lang w:val="en-US"/>
              </w:rPr>
              <w:t>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647F0F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  <w:r w:rsidR="00647F0F">
              <w:t>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</w:pPr>
            <w:r>
              <w:t>Дискуссия, защита практических заданий, подготовка к контрольной работе</w:t>
            </w:r>
          </w:p>
        </w:tc>
      </w:tr>
      <w:tr w:rsidR="007517F3" w:rsidTr="0004511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Тема 4. </w:t>
            </w:r>
            <w:r w:rsidR="00134DBA">
              <w:rPr>
                <w:bCs/>
              </w:rPr>
              <w:t>Веб</w:t>
            </w:r>
            <w:r>
              <w:rPr>
                <w:bCs/>
              </w:rPr>
              <w:t xml:space="preserve">-сайты и </w:t>
            </w:r>
            <w:r w:rsidR="00134DBA">
              <w:rPr>
                <w:bCs/>
              </w:rPr>
              <w:t>Веб</w:t>
            </w:r>
            <w:r>
              <w:rPr>
                <w:bCs/>
              </w:rPr>
              <w:t>-порталы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647F0F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  <w:r w:rsidR="00647F0F">
              <w:t>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</w:pPr>
            <w:r>
              <w:t>Дискуссия, защита практических заданий</w:t>
            </w:r>
          </w:p>
        </w:tc>
      </w:tr>
      <w:tr w:rsidR="007517F3" w:rsidTr="0004511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5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  <w:rPr>
                <w:bCs/>
              </w:rPr>
            </w:pPr>
            <w:r>
              <w:rPr>
                <w:bCs/>
              </w:rPr>
              <w:t>Тема 5. Технологии распределенного реестра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647F0F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  <w:r w:rsidR="00647F0F">
              <w:t>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</w:pPr>
            <w:r>
              <w:t>Дискуссия, защита практических заданий</w:t>
            </w:r>
          </w:p>
        </w:tc>
      </w:tr>
      <w:tr w:rsidR="007517F3" w:rsidTr="0004511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7517F3">
            <w:pPr>
              <w:widowControl w:val="0"/>
              <w:tabs>
                <w:tab w:val="right" w:pos="851"/>
              </w:tabs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647F0F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647F0F">
            <w:pPr>
              <w:widowControl w:val="0"/>
              <w:tabs>
                <w:tab w:val="right" w:pos="851"/>
              </w:tabs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58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</w:pPr>
            <w:r>
              <w:t>Согласно учебному плану: контрольная работа</w:t>
            </w:r>
          </w:p>
        </w:tc>
      </w:tr>
    </w:tbl>
    <w:p w:rsidR="008D23EC" w:rsidRDefault="008D23EC" w:rsidP="00045112">
      <w:pPr>
        <w:keepNext/>
        <w:rPr>
          <w:sz w:val="28"/>
          <w:szCs w:val="28"/>
        </w:rPr>
      </w:pPr>
    </w:p>
    <w:p w:rsidR="007517F3" w:rsidRDefault="005A5A67">
      <w:pPr>
        <w:pStyle w:val="ae"/>
        <w:ind w:left="0" w:firstLine="709"/>
        <w:jc w:val="both"/>
        <w:outlineLvl w:val="1"/>
        <w:rPr>
          <w:rFonts w:ascii="Times New Roman" w:hAnsi="Times New Roman"/>
          <w:szCs w:val="28"/>
        </w:rPr>
      </w:pPr>
      <w:bookmarkStart w:id="8" w:name="_Toc166664774"/>
      <w:r>
        <w:rPr>
          <w:rFonts w:ascii="Times New Roman" w:hAnsi="Times New Roman"/>
          <w:szCs w:val="28"/>
        </w:rPr>
        <w:t>5.3. Содержание семинаров, практических занятий</w:t>
      </w:r>
      <w:bookmarkEnd w:id="8"/>
      <w:r>
        <w:rPr>
          <w:rFonts w:ascii="Times New Roman" w:hAnsi="Times New Roman"/>
          <w:szCs w:val="28"/>
        </w:rPr>
        <w:t xml:space="preserve"> </w:t>
      </w:r>
    </w:p>
    <w:p w:rsidR="007517F3" w:rsidRDefault="005A5A67">
      <w:pPr>
        <w:keepNext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4.</w:t>
      </w:r>
    </w:p>
    <w:tbl>
      <w:tblPr>
        <w:tblStyle w:val="afb"/>
        <w:tblW w:w="9351" w:type="dxa"/>
        <w:tblLayout w:type="fixed"/>
        <w:tblLook w:val="04A0" w:firstRow="1" w:lastRow="0" w:firstColumn="1" w:lastColumn="0" w:noHBand="0" w:noVBand="1"/>
      </w:tblPr>
      <w:tblGrid>
        <w:gridCol w:w="2118"/>
        <w:gridCol w:w="4681"/>
        <w:gridCol w:w="2552"/>
      </w:tblGrid>
      <w:tr w:rsidR="007517F3">
        <w:tc>
          <w:tcPr>
            <w:tcW w:w="2118" w:type="dxa"/>
          </w:tcPr>
          <w:p w:rsidR="007517F3" w:rsidRDefault="005A5A67">
            <w:pPr>
              <w:widowControl w:val="0"/>
              <w:tabs>
                <w:tab w:val="right" w:pos="851"/>
              </w:tabs>
              <w:ind w:firstLine="22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</w:t>
            </w:r>
            <w:r>
              <w:rPr>
                <w:b/>
              </w:rPr>
              <w:lastRenderedPageBreak/>
              <w:t>тем (разделов) дисциплины</w:t>
            </w:r>
          </w:p>
        </w:tc>
        <w:tc>
          <w:tcPr>
            <w:tcW w:w="4681" w:type="dxa"/>
          </w:tcPr>
          <w:p w:rsidR="007517F3" w:rsidRDefault="005A5A67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Перечень вопросов для обсуждения на </w:t>
            </w:r>
            <w:r>
              <w:rPr>
                <w:b/>
              </w:rPr>
              <w:lastRenderedPageBreak/>
              <w:t>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552" w:type="dxa"/>
          </w:tcPr>
          <w:p w:rsidR="007517F3" w:rsidRDefault="005A5A67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Формы проведения </w:t>
            </w:r>
            <w:r>
              <w:rPr>
                <w:b/>
              </w:rPr>
              <w:lastRenderedPageBreak/>
              <w:t>занятий</w:t>
            </w:r>
          </w:p>
        </w:tc>
      </w:tr>
      <w:tr w:rsidR="007517F3">
        <w:tc>
          <w:tcPr>
            <w:tcW w:w="2118" w:type="dxa"/>
          </w:tcPr>
          <w:p w:rsidR="007517F3" w:rsidRDefault="005A5A67">
            <w:pPr>
              <w:widowControl w:val="0"/>
              <w:ind w:firstLine="22"/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Тема 1. </w:t>
            </w:r>
            <w:r w:rsidR="00134DBA">
              <w:rPr>
                <w:bCs/>
              </w:rPr>
              <w:t>Веб 3.0 и развитие интернет-технологий</w:t>
            </w:r>
            <w:r>
              <w:rPr>
                <w:bCs/>
              </w:rPr>
              <w:t>: современное состояние и перспективы развития</w:t>
            </w:r>
          </w:p>
        </w:tc>
        <w:tc>
          <w:tcPr>
            <w:tcW w:w="4681" w:type="dxa"/>
          </w:tcPr>
          <w:p w:rsidR="007517F3" w:rsidRDefault="005A5A67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Концепции </w:t>
            </w:r>
            <w:r w:rsidR="00134DBA">
              <w:rPr>
                <w:sz w:val="24"/>
                <w:szCs w:val="24"/>
              </w:rPr>
              <w:t>Веб</w:t>
            </w:r>
            <w:r>
              <w:rPr>
                <w:sz w:val="24"/>
                <w:szCs w:val="24"/>
              </w:rPr>
              <w:t xml:space="preserve"> 1.0, </w:t>
            </w:r>
            <w:r w:rsidR="00134DBA">
              <w:rPr>
                <w:sz w:val="24"/>
                <w:szCs w:val="24"/>
              </w:rPr>
              <w:t>Веб</w:t>
            </w:r>
            <w:r>
              <w:rPr>
                <w:sz w:val="24"/>
                <w:szCs w:val="24"/>
              </w:rPr>
              <w:t xml:space="preserve"> 2.0 и </w:t>
            </w:r>
            <w:r w:rsidR="00134DBA">
              <w:rPr>
                <w:sz w:val="24"/>
                <w:szCs w:val="24"/>
              </w:rPr>
              <w:t>Веб</w:t>
            </w:r>
            <w:r>
              <w:rPr>
                <w:sz w:val="24"/>
                <w:szCs w:val="24"/>
              </w:rPr>
              <w:t xml:space="preserve"> 3.0.  Сравнительная характеристика и ограничения концепций. </w:t>
            </w:r>
          </w:p>
          <w:p w:rsidR="007517F3" w:rsidRDefault="00134DBA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Веб 3.0 и развитие интернет-технологий</w:t>
            </w:r>
            <w:r w:rsidR="005A5A67">
              <w:rPr>
                <w:sz w:val="24"/>
                <w:szCs w:val="24"/>
              </w:rPr>
              <w:t xml:space="preserve"> в цифровой экономике: интернет вещей и промышленный интернет.</w:t>
            </w:r>
          </w:p>
          <w:p w:rsidR="007517F3" w:rsidRDefault="005A5A67">
            <w:pPr>
              <w:pStyle w:val="TableParagraph"/>
              <w:tabs>
                <w:tab w:val="left" w:pos="452"/>
              </w:tabs>
              <w:ind w:right="28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1, 2, 5, 19.</w:t>
            </w:r>
          </w:p>
        </w:tc>
        <w:tc>
          <w:tcPr>
            <w:tcW w:w="2552" w:type="dxa"/>
          </w:tcPr>
          <w:p w:rsidR="007517F3" w:rsidRDefault="005A5A67">
            <w:pPr>
              <w:keepNext/>
              <w:widowControl w:val="0"/>
              <w:jc w:val="both"/>
            </w:pPr>
            <w:r>
              <w:t xml:space="preserve">Интерактивная. </w:t>
            </w:r>
          </w:p>
          <w:p w:rsidR="007517F3" w:rsidRDefault="005A5A67">
            <w:pPr>
              <w:keepNext/>
              <w:widowControl w:val="0"/>
              <w:jc w:val="both"/>
            </w:pPr>
            <w:r>
              <w:t>Дискуссия, выполнение и защита практических заданий</w:t>
            </w:r>
          </w:p>
        </w:tc>
      </w:tr>
      <w:tr w:rsidR="007517F3">
        <w:tc>
          <w:tcPr>
            <w:tcW w:w="2118" w:type="dxa"/>
          </w:tcPr>
          <w:p w:rsidR="007517F3" w:rsidRDefault="005A5A67">
            <w:pPr>
              <w:widowControl w:val="0"/>
              <w:tabs>
                <w:tab w:val="right" w:pos="851"/>
              </w:tabs>
              <w:ind w:firstLine="22"/>
              <w:jc w:val="both"/>
              <w:rPr>
                <w:bCs/>
              </w:rPr>
            </w:pPr>
            <w:r>
              <w:rPr>
                <w:bCs/>
              </w:rPr>
              <w:t xml:space="preserve">Тема 2. </w:t>
            </w:r>
            <w:r w:rsidR="00134DBA" w:rsidRPr="00134DBA">
              <w:rPr>
                <w:bCs/>
              </w:rPr>
              <w:t>Веб 3.0 и развитие интернет-технологий</w:t>
            </w:r>
            <w:r>
              <w:rPr>
                <w:bCs/>
              </w:rPr>
              <w:t xml:space="preserve"> в финансовой отрасли</w:t>
            </w:r>
          </w:p>
        </w:tc>
        <w:tc>
          <w:tcPr>
            <w:tcW w:w="4681" w:type="dxa"/>
          </w:tcPr>
          <w:p w:rsidR="007517F3" w:rsidRDefault="005A5A67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Системы дистанционного банковского обслуживания. </w:t>
            </w:r>
          </w:p>
          <w:p w:rsidR="007517F3" w:rsidRDefault="005A5A67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Трансформация принципов взаимодействия с клиентами. Обеспечение </w:t>
            </w:r>
            <w:proofErr w:type="spellStart"/>
            <w:r>
              <w:rPr>
                <w:sz w:val="24"/>
                <w:szCs w:val="24"/>
              </w:rPr>
              <w:t>клиентоцентричности</w:t>
            </w:r>
            <w:proofErr w:type="spellEnd"/>
            <w:r>
              <w:rPr>
                <w:sz w:val="24"/>
                <w:szCs w:val="24"/>
              </w:rPr>
              <w:t xml:space="preserve">, концепция CRM. Новые каналы взаимодействия с клиентами. </w:t>
            </w:r>
            <w:proofErr w:type="spellStart"/>
            <w:r>
              <w:rPr>
                <w:sz w:val="24"/>
                <w:szCs w:val="24"/>
              </w:rPr>
              <w:t>Омниканальность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7517F3" w:rsidRDefault="005A5A67">
            <w:pPr>
              <w:pStyle w:val="TableParagraph"/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5, 6, 7.</w:t>
            </w:r>
          </w:p>
        </w:tc>
        <w:tc>
          <w:tcPr>
            <w:tcW w:w="2552" w:type="dxa"/>
          </w:tcPr>
          <w:p w:rsidR="007517F3" w:rsidRDefault="005A5A67">
            <w:pPr>
              <w:keepNext/>
              <w:widowControl w:val="0"/>
              <w:jc w:val="both"/>
            </w:pPr>
            <w:r>
              <w:t xml:space="preserve">Интерактивная. </w:t>
            </w:r>
          </w:p>
          <w:p w:rsidR="007517F3" w:rsidRDefault="005A5A67">
            <w:pPr>
              <w:keepNext/>
              <w:widowControl w:val="0"/>
              <w:jc w:val="both"/>
            </w:pPr>
            <w:r>
              <w:t>Обсуждение, выполнение и защита практических заданий</w:t>
            </w:r>
          </w:p>
        </w:tc>
      </w:tr>
      <w:tr w:rsidR="007517F3">
        <w:tc>
          <w:tcPr>
            <w:tcW w:w="2118" w:type="dxa"/>
          </w:tcPr>
          <w:p w:rsidR="007517F3" w:rsidRDefault="005A5A67">
            <w:pPr>
              <w:widowControl w:val="0"/>
              <w:tabs>
                <w:tab w:val="right" w:pos="851"/>
              </w:tabs>
              <w:ind w:firstLine="22"/>
              <w:jc w:val="both"/>
              <w:rPr>
                <w:bCs/>
              </w:rPr>
            </w:pPr>
            <w:r>
              <w:rPr>
                <w:bCs/>
              </w:rPr>
              <w:t xml:space="preserve">Тема 3. Базовые стандарты </w:t>
            </w:r>
            <w:r w:rsidR="00134DBA">
              <w:rPr>
                <w:bCs/>
              </w:rPr>
              <w:t>Веб</w:t>
            </w:r>
          </w:p>
        </w:tc>
        <w:tc>
          <w:tcPr>
            <w:tcW w:w="4681" w:type="dxa"/>
          </w:tcPr>
          <w:p w:rsidR="007517F3" w:rsidRDefault="005A5A67">
            <w:pPr>
              <w:pStyle w:val="TableParagraph"/>
              <w:numPr>
                <w:ilvl w:val="0"/>
                <w:numId w:val="3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Стандарты для формирования статических и динамических интернет страниц. НTML, основные теги. Универсальный язык разметки XML. XHTML. Каскадные таблицы стилей CSS. </w:t>
            </w:r>
          </w:p>
          <w:p w:rsidR="007517F3" w:rsidRDefault="005A5A67">
            <w:pPr>
              <w:pStyle w:val="TableParagraph"/>
              <w:numPr>
                <w:ilvl w:val="0"/>
                <w:numId w:val="3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Стандарты для организации взаимодействия в сети интернет. Веб сервисы. Стандарты WSDL, SOAP. </w:t>
            </w:r>
          </w:p>
          <w:p w:rsidR="007517F3" w:rsidRDefault="005A5A67">
            <w:pPr>
              <w:pStyle w:val="TableParagraph"/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4, 19-23.</w:t>
            </w:r>
          </w:p>
        </w:tc>
        <w:tc>
          <w:tcPr>
            <w:tcW w:w="2552" w:type="dxa"/>
          </w:tcPr>
          <w:p w:rsidR="007517F3" w:rsidRDefault="005A5A67">
            <w:pPr>
              <w:keepNext/>
              <w:widowControl w:val="0"/>
              <w:jc w:val="both"/>
            </w:pPr>
            <w:r>
              <w:t xml:space="preserve">Интерактивная. </w:t>
            </w:r>
          </w:p>
          <w:p w:rsidR="007517F3" w:rsidRDefault="005A5A67">
            <w:pPr>
              <w:keepNext/>
              <w:widowControl w:val="0"/>
              <w:jc w:val="both"/>
            </w:pPr>
            <w:r>
              <w:t>Обсуждение, выполнение и защита практических заданий</w:t>
            </w:r>
          </w:p>
        </w:tc>
      </w:tr>
      <w:tr w:rsidR="007517F3">
        <w:tc>
          <w:tcPr>
            <w:tcW w:w="2118" w:type="dxa"/>
          </w:tcPr>
          <w:p w:rsidR="007517F3" w:rsidRDefault="005A5A67">
            <w:pPr>
              <w:widowControl w:val="0"/>
              <w:tabs>
                <w:tab w:val="right" w:pos="851"/>
              </w:tabs>
              <w:ind w:firstLine="22"/>
              <w:jc w:val="both"/>
              <w:rPr>
                <w:bCs/>
              </w:rPr>
            </w:pPr>
            <w:r>
              <w:rPr>
                <w:bCs/>
              </w:rPr>
              <w:t xml:space="preserve">Тема 4. </w:t>
            </w:r>
            <w:r w:rsidR="00134DBA">
              <w:rPr>
                <w:bCs/>
              </w:rPr>
              <w:t>Веб</w:t>
            </w:r>
            <w:r>
              <w:rPr>
                <w:bCs/>
              </w:rPr>
              <w:t xml:space="preserve">-сайты и </w:t>
            </w:r>
            <w:r w:rsidR="00134DBA">
              <w:rPr>
                <w:bCs/>
              </w:rPr>
              <w:t>Веб</w:t>
            </w:r>
            <w:r>
              <w:rPr>
                <w:bCs/>
              </w:rPr>
              <w:t>-порталы</w:t>
            </w:r>
          </w:p>
        </w:tc>
        <w:tc>
          <w:tcPr>
            <w:tcW w:w="4681" w:type="dxa"/>
          </w:tcPr>
          <w:p w:rsidR="007517F3" w:rsidRDefault="005A5A67">
            <w:pPr>
              <w:pStyle w:val="TableParagraph"/>
              <w:numPr>
                <w:ilvl w:val="0"/>
                <w:numId w:val="4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Этапы разработки и продвижения сайтов. Современные </w:t>
            </w:r>
            <w:proofErr w:type="spellStart"/>
            <w:r>
              <w:rPr>
                <w:sz w:val="24"/>
                <w:szCs w:val="24"/>
              </w:rPr>
              <w:t>low-code</w:t>
            </w:r>
            <w:proofErr w:type="spellEnd"/>
            <w:r>
              <w:rPr>
                <w:sz w:val="24"/>
                <w:szCs w:val="24"/>
              </w:rPr>
              <w:t xml:space="preserve"> платформы для разработки сайтов.</w:t>
            </w:r>
          </w:p>
          <w:p w:rsidR="007517F3" w:rsidRDefault="005A5A67">
            <w:pPr>
              <w:pStyle w:val="TableParagraph"/>
              <w:numPr>
                <w:ilvl w:val="0"/>
                <w:numId w:val="4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</w:t>
            </w:r>
            <w:r w:rsidR="00134DBA">
              <w:rPr>
                <w:sz w:val="24"/>
                <w:szCs w:val="24"/>
              </w:rPr>
              <w:t>Веб</w:t>
            </w:r>
            <w:r>
              <w:rPr>
                <w:sz w:val="24"/>
                <w:szCs w:val="24"/>
              </w:rPr>
              <w:t>-портала. Типовая архитектура портала. Примеры порталов. Портал как способ интеграции корпоративных приложений. Примеры корпоративных порталов.</w:t>
            </w:r>
          </w:p>
          <w:p w:rsidR="007517F3" w:rsidRDefault="005A5A67">
            <w:pPr>
              <w:pStyle w:val="TableParagraph"/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5, 24, 25.</w:t>
            </w:r>
          </w:p>
        </w:tc>
        <w:tc>
          <w:tcPr>
            <w:tcW w:w="2552" w:type="dxa"/>
          </w:tcPr>
          <w:p w:rsidR="007517F3" w:rsidRDefault="005A5A67">
            <w:pPr>
              <w:keepNext/>
              <w:widowControl w:val="0"/>
              <w:jc w:val="both"/>
            </w:pPr>
            <w:r>
              <w:t xml:space="preserve">Интерактивная. </w:t>
            </w:r>
          </w:p>
          <w:p w:rsidR="007517F3" w:rsidRDefault="005A5A67">
            <w:pPr>
              <w:keepNext/>
              <w:widowControl w:val="0"/>
              <w:jc w:val="both"/>
            </w:pPr>
            <w:r>
              <w:t>Обсуждение, выполнение и защита практических заданий</w:t>
            </w:r>
          </w:p>
        </w:tc>
      </w:tr>
      <w:tr w:rsidR="007517F3">
        <w:tc>
          <w:tcPr>
            <w:tcW w:w="2118" w:type="dxa"/>
          </w:tcPr>
          <w:p w:rsidR="007517F3" w:rsidRDefault="005A5A67">
            <w:pPr>
              <w:widowControl w:val="0"/>
              <w:tabs>
                <w:tab w:val="right" w:pos="851"/>
              </w:tabs>
              <w:ind w:firstLine="22"/>
              <w:jc w:val="both"/>
              <w:rPr>
                <w:bCs/>
              </w:rPr>
            </w:pPr>
            <w:r>
              <w:rPr>
                <w:bCs/>
              </w:rPr>
              <w:t>Тема 5. Технологии распределенного реестра</w:t>
            </w:r>
          </w:p>
        </w:tc>
        <w:tc>
          <w:tcPr>
            <w:tcW w:w="4681" w:type="dxa"/>
          </w:tcPr>
          <w:p w:rsidR="007517F3" w:rsidRDefault="005A5A67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Цифровые валюты. </w:t>
            </w:r>
          </w:p>
          <w:p w:rsidR="007517F3" w:rsidRDefault="005A5A67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Цифровые валюты центральных банков (ЦВЦБ). Оптовые и розничные ЦВЦБ. Цифровой рубль как средство проведения платежей. </w:t>
            </w:r>
          </w:p>
          <w:p w:rsidR="007517F3" w:rsidRDefault="005A5A67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Новые сценарии использования безналичных инструментов оплаты, появление «окрашенных» денег.</w:t>
            </w:r>
          </w:p>
          <w:p w:rsidR="007517F3" w:rsidRDefault="005A5A67">
            <w:pPr>
              <w:pStyle w:val="TableParagraph"/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3, 6, 8, 10.</w:t>
            </w:r>
          </w:p>
        </w:tc>
        <w:tc>
          <w:tcPr>
            <w:tcW w:w="2552" w:type="dxa"/>
          </w:tcPr>
          <w:p w:rsidR="007517F3" w:rsidRDefault="005A5A67">
            <w:pPr>
              <w:keepNext/>
              <w:widowControl w:val="0"/>
              <w:jc w:val="both"/>
            </w:pPr>
            <w:r>
              <w:t xml:space="preserve">Интерактивная. </w:t>
            </w:r>
          </w:p>
          <w:p w:rsidR="007517F3" w:rsidRDefault="005A5A67">
            <w:pPr>
              <w:keepNext/>
              <w:widowControl w:val="0"/>
              <w:jc w:val="both"/>
            </w:pPr>
            <w:r>
              <w:t>Обсуждение, выполнение и защита практических заданий</w:t>
            </w:r>
          </w:p>
        </w:tc>
      </w:tr>
    </w:tbl>
    <w:p w:rsidR="007517F3" w:rsidRDefault="007517F3">
      <w:pPr>
        <w:keepNext/>
        <w:ind w:firstLine="709"/>
        <w:jc w:val="both"/>
        <w:rPr>
          <w:sz w:val="28"/>
          <w:szCs w:val="28"/>
        </w:rPr>
      </w:pPr>
    </w:p>
    <w:p w:rsidR="007517F3" w:rsidRDefault="005A5A6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9" w:name="_Toc16666477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9"/>
    </w:p>
    <w:p w:rsidR="007517F3" w:rsidRDefault="005A5A67">
      <w:pPr>
        <w:pStyle w:val="2"/>
        <w:spacing w:before="0"/>
        <w:ind w:firstLine="709"/>
        <w:jc w:val="both"/>
        <w:rPr>
          <w:b/>
          <w:sz w:val="28"/>
          <w:szCs w:val="28"/>
        </w:rPr>
      </w:pPr>
      <w:bookmarkStart w:id="10" w:name="_Toc166664776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p w:rsidR="007517F3" w:rsidRDefault="005A5A67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>
        <w:rPr>
          <w:sz w:val="28"/>
          <w:szCs w:val="28"/>
          <w:lang w:val="en-US"/>
        </w:rPr>
        <w:t>5</w:t>
      </w:r>
      <w:r>
        <w:rPr>
          <w:sz w:val="28"/>
          <w:szCs w:val="28"/>
        </w:rPr>
        <w:t>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66"/>
        <w:gridCol w:w="4433"/>
        <w:gridCol w:w="2546"/>
      </w:tblGrid>
      <w:tr w:rsidR="007517F3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keepNext/>
              <w:widowControl w:val="0"/>
              <w:ind w:firstLine="2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внеаудиторной самостоятельной работы</w:t>
            </w:r>
          </w:p>
        </w:tc>
      </w:tr>
      <w:tr w:rsidR="007517F3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ind w:firstLine="22"/>
              <w:jc w:val="both"/>
            </w:pPr>
            <w:r>
              <w:rPr>
                <w:bCs/>
              </w:rPr>
              <w:t xml:space="preserve">Тема 1. </w:t>
            </w:r>
            <w:r w:rsidR="00134DBA">
              <w:rPr>
                <w:bCs/>
              </w:rPr>
              <w:t>Веб 3.0 и развитие интернет-технологий</w:t>
            </w:r>
            <w:r>
              <w:rPr>
                <w:bCs/>
              </w:rPr>
              <w:t>: современное состояние и перспективы развития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TableParagraph"/>
              <w:numPr>
                <w:ilvl w:val="0"/>
                <w:numId w:val="6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История возникновения и развития интернета. </w:t>
            </w:r>
          </w:p>
          <w:p w:rsidR="007517F3" w:rsidRDefault="005A5A67">
            <w:pPr>
              <w:pStyle w:val="TableParagraph"/>
              <w:numPr>
                <w:ilvl w:val="0"/>
                <w:numId w:val="6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Логическая и физическая модели интернета. </w:t>
            </w:r>
          </w:p>
          <w:p w:rsidR="007517F3" w:rsidRDefault="005A5A67">
            <w:pPr>
              <w:pStyle w:val="af3"/>
              <w:widowControl w:val="0"/>
              <w:numPr>
                <w:ilvl w:val="0"/>
                <w:numId w:val="6"/>
              </w:numPr>
              <w:ind w:left="0" w:firstLine="0"/>
            </w:pPr>
            <w:r>
              <w:t xml:space="preserve">Модели предоставления услуг через интернет. </w:t>
            </w:r>
          </w:p>
          <w:p w:rsidR="007517F3" w:rsidRDefault="005A5A67">
            <w:pPr>
              <w:pStyle w:val="TableParagraph"/>
              <w:numPr>
                <w:ilvl w:val="0"/>
                <w:numId w:val="6"/>
              </w:numPr>
              <w:tabs>
                <w:tab w:val="left" w:pos="452"/>
              </w:tabs>
              <w:ind w:left="0" w:right="28" w:firstLine="0"/>
              <w:jc w:val="both"/>
              <w:rPr>
                <w:bCs/>
              </w:rPr>
            </w:pPr>
            <w:r>
              <w:rPr>
                <w:sz w:val="24"/>
                <w:szCs w:val="24"/>
              </w:rPr>
              <w:t xml:space="preserve">Перспективы развития интернет-технологий. </w:t>
            </w:r>
            <w:r w:rsidR="00134DBA">
              <w:rPr>
                <w:sz w:val="24"/>
                <w:szCs w:val="24"/>
              </w:rPr>
              <w:t>Веб</w:t>
            </w:r>
            <w:r>
              <w:rPr>
                <w:sz w:val="24"/>
                <w:szCs w:val="24"/>
              </w:rPr>
              <w:t xml:space="preserve"> 4.0.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keepNext/>
              <w:widowControl w:val="0"/>
              <w:jc w:val="both"/>
              <w:rPr>
                <w:b/>
              </w:rPr>
            </w:pPr>
            <w:r>
              <w:t xml:space="preserve">Анализ источников литературы, и интернет-ресурсов. </w:t>
            </w:r>
          </w:p>
        </w:tc>
      </w:tr>
      <w:tr w:rsidR="007517F3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ind w:firstLine="22"/>
              <w:jc w:val="both"/>
            </w:pPr>
            <w:r>
              <w:rPr>
                <w:bCs/>
              </w:rPr>
              <w:t xml:space="preserve">Тема 2. </w:t>
            </w:r>
            <w:r w:rsidR="00134DBA">
              <w:rPr>
                <w:bCs/>
              </w:rPr>
              <w:t>Веб 3.0 и развитие интернет-технологий</w:t>
            </w:r>
            <w:r>
              <w:rPr>
                <w:bCs/>
              </w:rPr>
              <w:t xml:space="preserve"> в финансовой отрасли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numPr>
                <w:ilvl w:val="0"/>
                <w:numId w:val="7"/>
              </w:numPr>
              <w:ind w:left="0" w:firstLine="0"/>
              <w:rPr>
                <w:bCs/>
              </w:rPr>
            </w:pPr>
            <w:r>
              <w:rPr>
                <w:bCs/>
              </w:rPr>
              <w:t xml:space="preserve">Использование </w:t>
            </w:r>
            <w:r w:rsidR="00134DBA">
              <w:rPr>
                <w:bCs/>
              </w:rPr>
              <w:t>Веб</w:t>
            </w:r>
            <w:r>
              <w:rPr>
                <w:bCs/>
              </w:rPr>
              <w:t>-технологий в банковской деятельности. Электронный документооборот.</w:t>
            </w:r>
          </w:p>
          <w:p w:rsidR="007517F3" w:rsidRDefault="005A5A67">
            <w:pPr>
              <w:pStyle w:val="af3"/>
              <w:keepNext/>
              <w:widowControl w:val="0"/>
              <w:numPr>
                <w:ilvl w:val="0"/>
                <w:numId w:val="7"/>
              </w:numPr>
              <w:ind w:left="0" w:firstLine="0"/>
              <w:rPr>
                <w:bCs/>
              </w:rPr>
            </w:pPr>
            <w:r>
              <w:rPr>
                <w:bCs/>
              </w:rPr>
              <w:t xml:space="preserve">Принципы организация безналичных расчетов. </w:t>
            </w:r>
            <w:proofErr w:type="spellStart"/>
            <w:r>
              <w:rPr>
                <w:bCs/>
              </w:rPr>
              <w:t>Неттинг</w:t>
            </w:r>
            <w:proofErr w:type="spellEnd"/>
            <w:r>
              <w:rPr>
                <w:bCs/>
              </w:rPr>
              <w:t xml:space="preserve"> как способ снижения транзакционных издержек. Системы валовых расчетов. Технологии осуществления платежей в режиме реального времени. Расчетно-клиринговые системы. </w:t>
            </w:r>
          </w:p>
          <w:p w:rsidR="007517F3" w:rsidRDefault="005A5A67">
            <w:pPr>
              <w:pStyle w:val="af3"/>
              <w:keepNext/>
              <w:widowControl w:val="0"/>
              <w:numPr>
                <w:ilvl w:val="0"/>
                <w:numId w:val="7"/>
              </w:numPr>
              <w:ind w:left="0" w:firstLine="0"/>
              <w:rPr>
                <w:bCs/>
              </w:rPr>
            </w:pPr>
            <w:r>
              <w:rPr>
                <w:bCs/>
              </w:rPr>
              <w:t xml:space="preserve">Электронная коммерция. B2B, B2C, P2P-платежи. </w:t>
            </w:r>
          </w:p>
          <w:p w:rsidR="007517F3" w:rsidRDefault="005A5A67">
            <w:pPr>
              <w:pStyle w:val="af3"/>
              <w:keepNext/>
              <w:widowControl w:val="0"/>
              <w:numPr>
                <w:ilvl w:val="0"/>
                <w:numId w:val="7"/>
              </w:numPr>
              <w:ind w:left="0" w:firstLine="0"/>
              <w:rPr>
                <w:bCs/>
              </w:rPr>
            </w:pPr>
            <w:r>
              <w:rPr>
                <w:bCs/>
              </w:rPr>
              <w:t xml:space="preserve">Интернет-трейдинг.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keepNext/>
              <w:widowControl w:val="0"/>
              <w:jc w:val="both"/>
              <w:rPr>
                <w:b/>
              </w:rPr>
            </w:pPr>
            <w:r>
              <w:t>Анализ источников литературы, и интернет-ресурсов. Выполнение заданий.</w:t>
            </w:r>
          </w:p>
        </w:tc>
      </w:tr>
      <w:tr w:rsidR="007517F3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ind w:firstLine="22"/>
              <w:jc w:val="both"/>
            </w:pPr>
            <w:r>
              <w:rPr>
                <w:bCs/>
              </w:rPr>
              <w:t xml:space="preserve">Тема 3. Базовые стандарты </w:t>
            </w:r>
            <w:r w:rsidR="00134DBA">
              <w:rPr>
                <w:bCs/>
              </w:rPr>
              <w:t>Веб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numPr>
                <w:ilvl w:val="0"/>
                <w:numId w:val="8"/>
              </w:numPr>
              <w:ind w:left="0" w:firstLine="0"/>
              <w:rPr>
                <w:bCs/>
              </w:rPr>
            </w:pPr>
            <w:r>
              <w:rPr>
                <w:bCs/>
              </w:rPr>
              <w:t xml:space="preserve">Роль стандартизации в развитии интернет-технологий. Консорциум W3C и его вклад в развитие стандартов интернет.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TableParagraph"/>
              <w:jc w:val="both"/>
              <w:rPr>
                <w:b/>
              </w:rPr>
            </w:pPr>
            <w:r>
              <w:rPr>
                <w:sz w:val="24"/>
                <w:szCs w:val="24"/>
              </w:rPr>
              <w:t>Выполнение заданий. Подготовка к практическим занятиям.</w:t>
            </w:r>
          </w:p>
        </w:tc>
      </w:tr>
      <w:tr w:rsidR="007517F3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ind w:firstLine="22"/>
              <w:jc w:val="both"/>
            </w:pPr>
            <w:r>
              <w:rPr>
                <w:bCs/>
              </w:rPr>
              <w:t xml:space="preserve">Тема 4. </w:t>
            </w:r>
            <w:r w:rsidR="00134DBA">
              <w:rPr>
                <w:bCs/>
              </w:rPr>
              <w:t>Веб</w:t>
            </w:r>
            <w:r>
              <w:rPr>
                <w:bCs/>
              </w:rPr>
              <w:t xml:space="preserve">-сайты и </w:t>
            </w:r>
            <w:r w:rsidR="00134DBA">
              <w:rPr>
                <w:bCs/>
              </w:rPr>
              <w:t>Веб</w:t>
            </w:r>
            <w:r>
              <w:rPr>
                <w:bCs/>
              </w:rPr>
              <w:t>-порталы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134DBA">
            <w:pPr>
              <w:pStyle w:val="af3"/>
              <w:keepNext/>
              <w:widowControl w:val="0"/>
              <w:numPr>
                <w:ilvl w:val="0"/>
                <w:numId w:val="9"/>
              </w:numPr>
              <w:ind w:left="0" w:firstLine="0"/>
              <w:rPr>
                <w:bCs/>
              </w:rPr>
            </w:pPr>
            <w:r>
              <w:t>Веб</w:t>
            </w:r>
            <w:r w:rsidR="005A5A67">
              <w:t xml:space="preserve">-сайт как информационный ресурс, структура и классификация </w:t>
            </w:r>
            <w:r>
              <w:t>Веб</w:t>
            </w:r>
            <w:r w:rsidR="005A5A67">
              <w:t>-сайтов.</w:t>
            </w:r>
          </w:p>
          <w:p w:rsidR="007517F3" w:rsidRDefault="007517F3">
            <w:pPr>
              <w:pStyle w:val="af3"/>
              <w:keepNext/>
              <w:widowControl w:val="0"/>
              <w:ind w:left="0" w:firstLine="0"/>
              <w:rPr>
                <w:bCs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keepNext/>
              <w:widowControl w:val="0"/>
              <w:jc w:val="both"/>
              <w:rPr>
                <w:b/>
              </w:rPr>
            </w:pPr>
            <w:r>
              <w:t>Выполнение заданий. Подготовка к практическим занятиям. Подготовка к контрольной работе.</w:t>
            </w:r>
          </w:p>
        </w:tc>
      </w:tr>
      <w:tr w:rsidR="007517F3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ind w:firstLine="22"/>
              <w:jc w:val="both"/>
            </w:pPr>
            <w:r>
              <w:rPr>
                <w:bCs/>
              </w:rPr>
              <w:t>Тема 5. Технологии распределенного реестра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TableParagraph"/>
              <w:numPr>
                <w:ilvl w:val="0"/>
                <w:numId w:val="10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Базовые понятия технологии </w:t>
            </w:r>
            <w:proofErr w:type="spellStart"/>
            <w:r>
              <w:rPr>
                <w:sz w:val="24"/>
                <w:szCs w:val="24"/>
              </w:rPr>
              <w:t>блокчейн</w:t>
            </w:r>
            <w:proofErr w:type="spellEnd"/>
            <w:r>
              <w:rPr>
                <w:sz w:val="24"/>
                <w:szCs w:val="24"/>
              </w:rPr>
              <w:t>. Транзакции. Схема блока. Существующие алгоритмы достижения консенсуса (</w:t>
            </w:r>
            <w:proofErr w:type="spellStart"/>
            <w:r>
              <w:rPr>
                <w:sz w:val="24"/>
                <w:szCs w:val="24"/>
              </w:rPr>
              <w:t>PoW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PoS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PoI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PoA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DPoS</w:t>
            </w:r>
            <w:proofErr w:type="spellEnd"/>
            <w:r>
              <w:rPr>
                <w:sz w:val="24"/>
                <w:szCs w:val="24"/>
              </w:rPr>
              <w:t xml:space="preserve"> и пр.). Публичный, частный и корпоративный </w:t>
            </w:r>
            <w:proofErr w:type="spellStart"/>
            <w:r>
              <w:rPr>
                <w:sz w:val="24"/>
                <w:szCs w:val="24"/>
              </w:rPr>
              <w:t>блокчейны</w:t>
            </w:r>
            <w:proofErr w:type="spellEnd"/>
            <w:r>
              <w:rPr>
                <w:sz w:val="24"/>
                <w:szCs w:val="24"/>
              </w:rPr>
              <w:t>. Смарт контракты.</w:t>
            </w:r>
          </w:p>
          <w:p w:rsidR="007517F3" w:rsidRDefault="005A5A67">
            <w:pPr>
              <w:pStyle w:val="af3"/>
              <w:keepNext/>
              <w:widowControl w:val="0"/>
              <w:numPr>
                <w:ilvl w:val="0"/>
                <w:numId w:val="10"/>
              </w:numPr>
              <w:ind w:left="0" w:firstLine="0"/>
              <w:rPr>
                <w:bCs/>
              </w:rPr>
            </w:pPr>
            <w:r>
              <w:rPr>
                <w:bCs/>
              </w:rPr>
              <w:t>Возможности трансформации трансграничных расчетов на основе использования ЦВЦБ.</w:t>
            </w:r>
          </w:p>
          <w:p w:rsidR="007517F3" w:rsidRDefault="005A5A67">
            <w:pPr>
              <w:pStyle w:val="af3"/>
              <w:keepNext/>
              <w:widowControl w:val="0"/>
              <w:numPr>
                <w:ilvl w:val="0"/>
                <w:numId w:val="10"/>
              </w:numPr>
              <w:ind w:left="0" w:firstLine="0"/>
              <w:rPr>
                <w:bCs/>
              </w:rPr>
            </w:pPr>
            <w:r>
              <w:rPr>
                <w:bCs/>
              </w:rPr>
              <w:t xml:space="preserve">Исследовательские и </w:t>
            </w:r>
            <w:r>
              <w:rPr>
                <w:bCs/>
              </w:rPr>
              <w:lastRenderedPageBreak/>
              <w:t>экспериментальные проекты в области трансграничных платежей (</w:t>
            </w:r>
            <w:proofErr w:type="spellStart"/>
            <w:r>
              <w:rPr>
                <w:bCs/>
              </w:rPr>
              <w:t>Icebreaker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Dunbar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Mariana</w:t>
            </w:r>
            <w:proofErr w:type="spellEnd"/>
            <w:r>
              <w:rPr>
                <w:bCs/>
              </w:rPr>
              <w:t xml:space="preserve"> и др.).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keepNext/>
              <w:widowControl w:val="0"/>
              <w:jc w:val="both"/>
              <w:rPr>
                <w:b/>
              </w:rPr>
            </w:pPr>
            <w:r>
              <w:lastRenderedPageBreak/>
              <w:t>Выполнение заданий. Подготовка к практическим занятиям.</w:t>
            </w:r>
          </w:p>
        </w:tc>
      </w:tr>
    </w:tbl>
    <w:p w:rsidR="007517F3" w:rsidRDefault="007517F3">
      <w:pPr>
        <w:pStyle w:val="ae"/>
        <w:ind w:left="0" w:firstLine="709"/>
        <w:jc w:val="both"/>
        <w:rPr>
          <w:rFonts w:ascii="Times New Roman" w:hAnsi="Times New Roman"/>
          <w:b w:val="0"/>
          <w:szCs w:val="28"/>
        </w:rPr>
      </w:pPr>
    </w:p>
    <w:p w:rsidR="007517F3" w:rsidRDefault="005A5A67">
      <w:pPr>
        <w:pStyle w:val="2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66664777"/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11"/>
    </w:p>
    <w:p w:rsidR="007517F3" w:rsidRDefault="005A5A67">
      <w:pPr>
        <w:pStyle w:val="ae"/>
        <w:ind w:left="0" w:firstLine="709"/>
        <w:rPr>
          <w:rFonts w:ascii="Times New Roman" w:hAnsi="Times New Roman"/>
          <w:b w:val="0"/>
          <w:i/>
          <w:iCs/>
          <w:sz w:val="28"/>
          <w:szCs w:val="28"/>
        </w:rPr>
      </w:pPr>
      <w:r>
        <w:rPr>
          <w:rFonts w:ascii="Times New Roman" w:hAnsi="Times New Roman"/>
          <w:b w:val="0"/>
          <w:i/>
          <w:iCs/>
          <w:sz w:val="28"/>
          <w:szCs w:val="28"/>
        </w:rPr>
        <w:t>Примерный перечень вопросов к контрольной работе</w:t>
      </w:r>
    </w:p>
    <w:p w:rsidR="007517F3" w:rsidRDefault="005A5A67">
      <w:pPr>
        <w:pStyle w:val="af"/>
        <w:numPr>
          <w:ilvl w:val="0"/>
          <w:numId w:val="1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Опишите требования к сервису передачи данных управленческого учета из филиала банка в головной офис. Состав передаваемых данных задан.</w:t>
      </w:r>
    </w:p>
    <w:p w:rsidR="007517F3" w:rsidRDefault="005A5A67">
      <w:pPr>
        <w:pStyle w:val="af"/>
        <w:numPr>
          <w:ilvl w:val="0"/>
          <w:numId w:val="1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Разработайте прототип сайта для продвижения новой банковской услуги, содержащий не менее 3 страниц с использованием любого конструктора сайтов.</w:t>
      </w:r>
    </w:p>
    <w:p w:rsidR="007517F3" w:rsidRDefault="005A5A67">
      <w:pPr>
        <w:pStyle w:val="af"/>
        <w:numPr>
          <w:ilvl w:val="0"/>
          <w:numId w:val="1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Разработайте концепцию банковского сервиса, использующего «окрашенные» цифровые рубли.</w:t>
      </w:r>
    </w:p>
    <w:p w:rsidR="007517F3" w:rsidRDefault="005A5A67">
      <w:pPr>
        <w:pStyle w:val="af"/>
        <w:numPr>
          <w:ilvl w:val="0"/>
          <w:numId w:val="1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Разработайте концепцию банковского сервиса, использующего технологию ближней бесконтактной связи (</w:t>
      </w:r>
      <w:r>
        <w:rPr>
          <w:sz w:val="28"/>
          <w:szCs w:val="28"/>
          <w:lang w:val="en-US"/>
        </w:rPr>
        <w:t>NFC</w:t>
      </w:r>
      <w:r>
        <w:rPr>
          <w:sz w:val="28"/>
          <w:szCs w:val="28"/>
        </w:rPr>
        <w:t>).</w:t>
      </w:r>
    </w:p>
    <w:p w:rsidR="007517F3" w:rsidRDefault="005A5A67">
      <w:pPr>
        <w:pStyle w:val="af"/>
        <w:numPr>
          <w:ilvl w:val="0"/>
          <w:numId w:val="1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Опишите сценарии взаимодействия банковского приложения с </w:t>
      </w:r>
      <w:proofErr w:type="spellStart"/>
      <w:r>
        <w:rPr>
          <w:sz w:val="28"/>
          <w:szCs w:val="28"/>
        </w:rPr>
        <w:t>вэб</w:t>
      </w:r>
      <w:proofErr w:type="spellEnd"/>
      <w:r>
        <w:rPr>
          <w:sz w:val="28"/>
          <w:szCs w:val="28"/>
        </w:rPr>
        <w:t xml:space="preserve">-сервисом ЦБ (по выбору студента). </w:t>
      </w:r>
      <w:bookmarkStart w:id="12" w:name="_Hlk138239556"/>
      <w:bookmarkEnd w:id="12"/>
    </w:p>
    <w:p w:rsidR="007517F3" w:rsidRDefault="005A5A67">
      <w:pPr>
        <w:pStyle w:val="af3"/>
        <w:numPr>
          <w:ilvl w:val="0"/>
          <w:numId w:val="1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Опишите сценарии взаимодействия банковского приложения с сервисом Интерфакс (по выбору студента).</w:t>
      </w:r>
    </w:p>
    <w:p w:rsidR="007517F3" w:rsidRDefault="005A5A67">
      <w:pPr>
        <w:pStyle w:val="af"/>
        <w:numPr>
          <w:ilvl w:val="0"/>
          <w:numId w:val="1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Разработайте прототип посадочной страницы для продвижения услуги автокредитования с использованием любого конструктора сайтов.</w:t>
      </w:r>
    </w:p>
    <w:p w:rsidR="007517F3" w:rsidRDefault="005A5A67">
      <w:pPr>
        <w:pStyle w:val="af"/>
        <w:numPr>
          <w:ilvl w:val="0"/>
          <w:numId w:val="1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Разработайте концепцию нефинансового банковского сервиса и опишите требования к сервису с использованием модели </w:t>
      </w:r>
      <w:r>
        <w:rPr>
          <w:sz w:val="28"/>
          <w:szCs w:val="28"/>
          <w:lang w:val="en-US"/>
        </w:rPr>
        <w:t>FURPS</w:t>
      </w:r>
      <w:r>
        <w:rPr>
          <w:sz w:val="28"/>
          <w:szCs w:val="28"/>
        </w:rPr>
        <w:t>+.</w:t>
      </w:r>
    </w:p>
    <w:p w:rsidR="007517F3" w:rsidRDefault="005A5A67">
      <w:pPr>
        <w:pStyle w:val="af"/>
        <w:numPr>
          <w:ilvl w:val="0"/>
          <w:numId w:val="1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Разработайте прототип посадочной страницы для нефинансового сервиса банка (аренда нежилых помещений).</w:t>
      </w:r>
    </w:p>
    <w:p w:rsidR="007517F3" w:rsidRDefault="005A5A67">
      <w:pPr>
        <w:pStyle w:val="af"/>
        <w:numPr>
          <w:ilvl w:val="0"/>
          <w:numId w:val="1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Выполните сравнительный анализ представленных на рынке </w:t>
      </w:r>
      <w:proofErr w:type="spellStart"/>
      <w:r>
        <w:rPr>
          <w:sz w:val="28"/>
          <w:szCs w:val="28"/>
        </w:rPr>
        <w:t>SaaS</w:t>
      </w:r>
      <w:proofErr w:type="spellEnd"/>
      <w:r>
        <w:rPr>
          <w:sz w:val="28"/>
          <w:szCs w:val="28"/>
        </w:rPr>
        <w:t xml:space="preserve"> сервисов, предоставляемых банками СМБ. Критерии сравнения разработайте на основе модели FURPS.</w:t>
      </w:r>
    </w:p>
    <w:p w:rsidR="007517F3" w:rsidRDefault="007517F3">
      <w:pPr>
        <w:pStyle w:val="ae"/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:rsidR="007517F3" w:rsidRDefault="005A5A67">
      <w:pPr>
        <w:tabs>
          <w:tab w:val="left" w:pos="-180"/>
        </w:tabs>
        <w:ind w:right="7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7517F3" w:rsidRDefault="005A5A67">
      <w:pPr>
        <w:pStyle w:val="ae"/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:rsidR="007517F3" w:rsidRDefault="007517F3">
      <w:pPr>
        <w:ind w:firstLine="709"/>
        <w:jc w:val="both"/>
        <w:rPr>
          <w:b/>
          <w:sz w:val="28"/>
          <w:szCs w:val="28"/>
        </w:rPr>
      </w:pPr>
    </w:p>
    <w:p w:rsidR="007517F3" w:rsidRDefault="005A5A6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66664778"/>
      <w:r>
        <w:rPr>
          <w:rFonts w:ascii="Times New Roman" w:hAnsi="Times New Roman" w:cs="Times New Roman"/>
          <w:b/>
          <w:color w:val="auto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3"/>
    </w:p>
    <w:p w:rsidR="007517F3" w:rsidRDefault="005A5A67">
      <w:pPr>
        <w:ind w:firstLine="709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7517F3" w:rsidRDefault="007517F3">
      <w:pPr>
        <w:ind w:firstLine="709"/>
        <w:jc w:val="both"/>
        <w:rPr>
          <w:b/>
          <w:sz w:val="28"/>
          <w:szCs w:val="28"/>
        </w:rPr>
      </w:pPr>
      <w:bookmarkStart w:id="14" w:name="_Hlk107308697"/>
      <w:bookmarkEnd w:id="14"/>
    </w:p>
    <w:p w:rsidR="007517F3" w:rsidRDefault="005A5A67">
      <w:pPr>
        <w:ind w:firstLine="709"/>
        <w:jc w:val="both"/>
        <w:rPr>
          <w:b/>
          <w:sz w:val="28"/>
          <w:szCs w:val="28"/>
        </w:rPr>
      </w:pPr>
      <w:bookmarkStart w:id="15" w:name="_Hlk107308407"/>
      <w:r>
        <w:rPr>
          <w:b/>
          <w:sz w:val="28"/>
          <w:szCs w:val="28"/>
        </w:rPr>
        <w:lastRenderedPageBreak/>
        <w:t>Типовые контрольные задания, необходимые для оценки индикаторов достижения компетенций, умений и знаний</w:t>
      </w:r>
      <w:bookmarkEnd w:id="15"/>
    </w:p>
    <w:p w:rsidR="007517F3" w:rsidRDefault="005A5A67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6.</w:t>
      </w:r>
    </w:p>
    <w:tbl>
      <w:tblPr>
        <w:tblStyle w:val="afb"/>
        <w:tblW w:w="5610" w:type="pct"/>
        <w:jc w:val="center"/>
        <w:tblLayout w:type="fixed"/>
        <w:tblLook w:val="04A0" w:firstRow="1" w:lastRow="0" w:firstColumn="1" w:lastColumn="0" w:noHBand="0" w:noVBand="1"/>
      </w:tblPr>
      <w:tblGrid>
        <w:gridCol w:w="1133"/>
        <w:gridCol w:w="1702"/>
        <w:gridCol w:w="1984"/>
        <w:gridCol w:w="2982"/>
        <w:gridCol w:w="2684"/>
      </w:tblGrid>
      <w:tr w:rsidR="00134DBA" w:rsidTr="00647F0F">
        <w:trPr>
          <w:jc w:val="center"/>
        </w:trPr>
        <w:tc>
          <w:tcPr>
            <w:tcW w:w="1133" w:type="dxa"/>
          </w:tcPr>
          <w:p w:rsidR="00134DBA" w:rsidRDefault="00134DBA" w:rsidP="00134DBA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1702" w:type="dxa"/>
          </w:tcPr>
          <w:p w:rsidR="00134DBA" w:rsidRDefault="00134DBA" w:rsidP="00134DBA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1984" w:type="dxa"/>
          </w:tcPr>
          <w:p w:rsidR="00134DBA" w:rsidRDefault="00134DBA" w:rsidP="00134DBA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2982" w:type="dxa"/>
          </w:tcPr>
          <w:p w:rsidR="00134DBA" w:rsidRDefault="00134DBA" w:rsidP="00134DBA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84" w:type="dxa"/>
          </w:tcPr>
          <w:p w:rsidR="00134DBA" w:rsidRDefault="00647F0F" w:rsidP="00134DBA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Типовые контрольные задания</w:t>
            </w:r>
          </w:p>
        </w:tc>
      </w:tr>
      <w:tr w:rsidR="00647F0F" w:rsidTr="00647F0F">
        <w:trPr>
          <w:jc w:val="center"/>
        </w:trPr>
        <w:tc>
          <w:tcPr>
            <w:tcW w:w="1133" w:type="dxa"/>
          </w:tcPr>
          <w:p w:rsidR="00647F0F" w:rsidRDefault="00647F0F" w:rsidP="00647F0F">
            <w:pPr>
              <w:widowControl w:val="0"/>
              <w:tabs>
                <w:tab w:val="left" w:pos="540"/>
              </w:tabs>
              <w:jc w:val="center"/>
            </w:pPr>
            <w:r>
              <w:t>ОПК-5</w:t>
            </w:r>
          </w:p>
        </w:tc>
        <w:tc>
          <w:tcPr>
            <w:tcW w:w="1702" w:type="dxa"/>
          </w:tcPr>
          <w:p w:rsidR="00647F0F" w:rsidRDefault="00647F0F" w:rsidP="00647F0F">
            <w:pPr>
              <w:widowControl w:val="0"/>
              <w:tabs>
                <w:tab w:val="left" w:pos="540"/>
              </w:tabs>
              <w:jc w:val="both"/>
            </w:pPr>
            <w:r w:rsidRPr="00134DBA">
              <w:t>Способен решать задачи в области инновационных процессов в науке, технике и технологии с учетом нормативно-правового регулирования в сфере интеллектуальной собственности</w:t>
            </w:r>
            <w:r>
              <w:t>.</w:t>
            </w:r>
          </w:p>
          <w:p w:rsidR="00647F0F" w:rsidRDefault="00647F0F" w:rsidP="00647F0F">
            <w:pPr>
              <w:widowControl w:val="0"/>
              <w:tabs>
                <w:tab w:val="left" w:pos="540"/>
              </w:tabs>
              <w:jc w:val="both"/>
            </w:pPr>
          </w:p>
          <w:p w:rsidR="00647F0F" w:rsidRDefault="00647F0F" w:rsidP="00647F0F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1984" w:type="dxa"/>
          </w:tcPr>
          <w:p w:rsidR="00647F0F" w:rsidRDefault="00647F0F" w:rsidP="00647F0F">
            <w:pPr>
              <w:widowControl w:val="0"/>
              <w:tabs>
                <w:tab w:val="left" w:pos="178"/>
              </w:tabs>
              <w:jc w:val="both"/>
            </w:pPr>
            <w:r>
              <w:t xml:space="preserve">1. </w:t>
            </w:r>
            <w:r w:rsidRPr="00134DBA">
              <w:t>Применяет в практической деятельности основы правового регулирования и действия правовых норм для защиты права на интеллектуальную собственность</w:t>
            </w:r>
            <w:r>
              <w:t>.</w:t>
            </w:r>
          </w:p>
        </w:tc>
        <w:tc>
          <w:tcPr>
            <w:tcW w:w="2982" w:type="dxa"/>
          </w:tcPr>
          <w:p w:rsidR="00647F0F" w:rsidRDefault="00647F0F" w:rsidP="00647F0F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647F0F" w:rsidRDefault="00647F0F" w:rsidP="00647F0F">
            <w:pPr>
              <w:widowControl w:val="0"/>
              <w:tabs>
                <w:tab w:val="left" w:pos="540"/>
              </w:tabs>
              <w:jc w:val="both"/>
              <w:rPr>
                <w:bCs/>
              </w:rPr>
            </w:pPr>
            <w:r>
              <w:t xml:space="preserve">- </w:t>
            </w:r>
            <w:r w:rsidRPr="00134DBA">
              <w:t>основы правового регулирования и действия правовых норм для защиты права на интеллектуальную собственность</w:t>
            </w:r>
            <w:r>
              <w:rPr>
                <w:bCs/>
              </w:rPr>
              <w:t>.</w:t>
            </w:r>
          </w:p>
          <w:p w:rsidR="00647F0F" w:rsidRDefault="00647F0F" w:rsidP="00647F0F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647F0F" w:rsidRDefault="00647F0F" w:rsidP="00647F0F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применять </w:t>
            </w:r>
            <w:r w:rsidRPr="00134DBA">
              <w:t>основы правового регулирования и действия правовых норм для защиты права на интеллектуальную собственность</w:t>
            </w:r>
            <w:r>
              <w:t>.</w:t>
            </w:r>
          </w:p>
        </w:tc>
        <w:tc>
          <w:tcPr>
            <w:tcW w:w="2684" w:type="dxa"/>
          </w:tcPr>
          <w:p w:rsidR="00647F0F" w:rsidRDefault="00647F0F" w:rsidP="00647F0F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Задание 1. </w:t>
            </w:r>
            <w:r>
              <w:t>Сопоставить функциональность Веб-приложений двух заданных банков. Представить результат в виде диаграмм вариантов использования.</w:t>
            </w:r>
            <w:r>
              <w:rPr>
                <w:b/>
              </w:rPr>
              <w:t xml:space="preserve"> </w:t>
            </w:r>
          </w:p>
        </w:tc>
      </w:tr>
      <w:tr w:rsidR="00647F0F" w:rsidTr="00647F0F">
        <w:trPr>
          <w:jc w:val="center"/>
        </w:trPr>
        <w:tc>
          <w:tcPr>
            <w:tcW w:w="1133" w:type="dxa"/>
            <w:vMerge w:val="restart"/>
          </w:tcPr>
          <w:p w:rsidR="00647F0F" w:rsidRDefault="00647F0F" w:rsidP="00647F0F">
            <w:pPr>
              <w:widowControl w:val="0"/>
              <w:jc w:val="center"/>
            </w:pPr>
            <w:r>
              <w:t>ПКП-2</w:t>
            </w:r>
          </w:p>
        </w:tc>
        <w:tc>
          <w:tcPr>
            <w:tcW w:w="1702" w:type="dxa"/>
            <w:vMerge w:val="restart"/>
          </w:tcPr>
          <w:p w:rsidR="00647F0F" w:rsidRDefault="00647F0F" w:rsidP="00647F0F">
            <w:pPr>
              <w:widowControl w:val="0"/>
              <w:jc w:val="both"/>
            </w:pPr>
            <w:r w:rsidRPr="00134DBA">
              <w:t xml:space="preserve">Способность применять основные механизмы организации, проведения, контроля исследовательской деятельности инновационной сферы, проводить эксперименты на действующих прототипах и образцах </w:t>
            </w:r>
            <w:proofErr w:type="spellStart"/>
            <w:r w:rsidRPr="00134DBA">
              <w:t>мехатронных</w:t>
            </w:r>
            <w:proofErr w:type="spellEnd"/>
            <w:r w:rsidRPr="00134DBA">
              <w:t xml:space="preserve"> и робототехнических систем</w:t>
            </w:r>
            <w:r>
              <w:t>.</w:t>
            </w:r>
          </w:p>
        </w:tc>
        <w:tc>
          <w:tcPr>
            <w:tcW w:w="1984" w:type="dxa"/>
          </w:tcPr>
          <w:p w:rsidR="00647F0F" w:rsidRDefault="00647F0F" w:rsidP="00647F0F">
            <w:pPr>
              <w:widowControl w:val="0"/>
              <w:tabs>
                <w:tab w:val="left" w:pos="540"/>
              </w:tabs>
              <w:jc w:val="both"/>
            </w:pPr>
            <w:r w:rsidRPr="00134DBA">
              <w:t>1.</w:t>
            </w:r>
            <w:r w:rsidRPr="00134DBA">
              <w:tab/>
              <w:t>Демонстрирует навыки планирования необходимых экспериментов, получает адекватную модель и исследует ее.</w:t>
            </w:r>
          </w:p>
        </w:tc>
        <w:tc>
          <w:tcPr>
            <w:tcW w:w="2982" w:type="dxa"/>
          </w:tcPr>
          <w:p w:rsidR="00647F0F" w:rsidRDefault="00647F0F" w:rsidP="00647F0F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Знать:</w:t>
            </w:r>
            <w:r>
              <w:t xml:space="preserve"> </w:t>
            </w:r>
          </w:p>
          <w:p w:rsidR="00647F0F" w:rsidRDefault="00647F0F" w:rsidP="00647F0F">
            <w:pPr>
              <w:widowControl w:val="0"/>
              <w:tabs>
                <w:tab w:val="left" w:pos="540"/>
              </w:tabs>
              <w:jc w:val="both"/>
            </w:pPr>
            <w:r>
              <w:t>- основные компоненты основанной на Веб-технологиях системы государственного и муниципального управления.</w:t>
            </w:r>
          </w:p>
          <w:p w:rsidR="00647F0F" w:rsidRDefault="00647F0F" w:rsidP="00647F0F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647F0F" w:rsidRDefault="00647F0F" w:rsidP="00647F0F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- </w:t>
            </w:r>
            <w:r>
              <w:t>описывать сценарии применения технологий электронного правительства для управления бюджетно-налоговой и долговой политикой.</w:t>
            </w:r>
          </w:p>
          <w:p w:rsidR="00647F0F" w:rsidRDefault="00647F0F" w:rsidP="00647F0F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2684" w:type="dxa"/>
          </w:tcPr>
          <w:p w:rsidR="00647F0F" w:rsidRDefault="00647F0F" w:rsidP="00647F0F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Задание 1. </w:t>
            </w:r>
            <w:r>
              <w:t xml:space="preserve">С использованием конструктора сайтов </w:t>
            </w:r>
            <w:r>
              <w:rPr>
                <w:lang w:val="en-US"/>
              </w:rPr>
              <w:t>Tilda</w:t>
            </w:r>
            <w:r>
              <w:t xml:space="preserve"> </w:t>
            </w:r>
            <w:r>
              <w:rPr>
                <w:lang w:val="en-US"/>
              </w:rPr>
              <w:t>Publishing</w:t>
            </w:r>
            <w:r>
              <w:t xml:space="preserve"> разработать прототип личного кабинета клиента банка (физическое лицо).</w:t>
            </w:r>
          </w:p>
        </w:tc>
      </w:tr>
      <w:tr w:rsidR="00647F0F" w:rsidTr="00647F0F">
        <w:trPr>
          <w:jc w:val="center"/>
        </w:trPr>
        <w:tc>
          <w:tcPr>
            <w:tcW w:w="1133" w:type="dxa"/>
            <w:vMerge/>
            <w:vAlign w:val="center"/>
          </w:tcPr>
          <w:p w:rsidR="00647F0F" w:rsidRDefault="00647F0F" w:rsidP="00647F0F">
            <w:pPr>
              <w:widowControl w:val="0"/>
              <w:ind w:firstLine="709"/>
            </w:pPr>
          </w:p>
        </w:tc>
        <w:tc>
          <w:tcPr>
            <w:tcW w:w="1702" w:type="dxa"/>
            <w:vMerge/>
            <w:vAlign w:val="center"/>
          </w:tcPr>
          <w:p w:rsidR="00647F0F" w:rsidRDefault="00647F0F" w:rsidP="00647F0F">
            <w:pPr>
              <w:widowControl w:val="0"/>
              <w:ind w:firstLine="709"/>
            </w:pPr>
          </w:p>
        </w:tc>
        <w:tc>
          <w:tcPr>
            <w:tcW w:w="1984" w:type="dxa"/>
          </w:tcPr>
          <w:p w:rsidR="00647F0F" w:rsidRDefault="00647F0F" w:rsidP="00647F0F">
            <w:pPr>
              <w:widowControl w:val="0"/>
              <w:tabs>
                <w:tab w:val="left" w:pos="540"/>
              </w:tabs>
              <w:jc w:val="both"/>
            </w:pPr>
            <w:r w:rsidRPr="00134DBA">
              <w:t>2.</w:t>
            </w:r>
            <w:r w:rsidRPr="00134DBA">
              <w:tab/>
              <w:t xml:space="preserve">Обладает навыками подготовки технико-экономического обоснования проектов, </w:t>
            </w:r>
            <w:r w:rsidRPr="00134DBA">
              <w:lastRenderedPageBreak/>
              <w:t>работы с научно-технической информацией, обработки результатов исследования</w:t>
            </w:r>
          </w:p>
        </w:tc>
        <w:tc>
          <w:tcPr>
            <w:tcW w:w="2982" w:type="dxa"/>
          </w:tcPr>
          <w:p w:rsidR="00647F0F" w:rsidRDefault="00647F0F" w:rsidP="00647F0F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Знать:</w:t>
            </w:r>
          </w:p>
          <w:p w:rsidR="00647F0F" w:rsidRDefault="00647F0F" w:rsidP="00647F0F">
            <w:pPr>
              <w:widowControl w:val="0"/>
              <w:tabs>
                <w:tab w:val="left" w:pos="540"/>
              </w:tabs>
              <w:jc w:val="both"/>
            </w:pPr>
            <w:r>
              <w:t>- прикладное программное обеспечение, задействованное в процессах передачи данных по сети интернет.</w:t>
            </w:r>
          </w:p>
          <w:p w:rsidR="00647F0F" w:rsidRDefault="00647F0F" w:rsidP="00647F0F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647F0F" w:rsidRDefault="00647F0F" w:rsidP="00647F0F">
            <w:pPr>
              <w:widowControl w:val="0"/>
              <w:tabs>
                <w:tab w:val="left" w:pos="540"/>
              </w:tabs>
              <w:jc w:val="both"/>
            </w:pPr>
            <w:r>
              <w:lastRenderedPageBreak/>
              <w:t xml:space="preserve">- идентифицировать бизнес-процессы, реализуемые с использованием </w:t>
            </w:r>
            <w:r w:rsidRPr="00134DBA">
              <w:t>Веб</w:t>
            </w:r>
            <w:r>
              <w:t>-технологий и описывать сценарии их реализации.</w:t>
            </w:r>
          </w:p>
        </w:tc>
        <w:tc>
          <w:tcPr>
            <w:tcW w:w="2684" w:type="dxa"/>
          </w:tcPr>
          <w:p w:rsidR="00647F0F" w:rsidRDefault="00647F0F" w:rsidP="00647F0F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lastRenderedPageBreak/>
              <w:t xml:space="preserve">Задание 1. </w:t>
            </w:r>
            <w:r>
              <w:t xml:space="preserve">Выполнить сравнительный анализ </w:t>
            </w:r>
            <w:r>
              <w:rPr>
                <w:lang w:val="en-US"/>
              </w:rPr>
              <w:t>SaaS</w:t>
            </w:r>
            <w:r>
              <w:t xml:space="preserve"> сервисов по подбору кредитного продукта.</w:t>
            </w:r>
          </w:p>
        </w:tc>
      </w:tr>
      <w:tr w:rsidR="00647F0F" w:rsidTr="00647F0F">
        <w:trPr>
          <w:jc w:val="center"/>
        </w:trPr>
        <w:tc>
          <w:tcPr>
            <w:tcW w:w="1133" w:type="dxa"/>
            <w:vMerge/>
            <w:vAlign w:val="center"/>
          </w:tcPr>
          <w:p w:rsidR="00647F0F" w:rsidRDefault="00647F0F" w:rsidP="00647F0F">
            <w:pPr>
              <w:widowControl w:val="0"/>
              <w:ind w:firstLine="709"/>
            </w:pPr>
          </w:p>
        </w:tc>
        <w:tc>
          <w:tcPr>
            <w:tcW w:w="1702" w:type="dxa"/>
            <w:vMerge/>
            <w:vAlign w:val="center"/>
          </w:tcPr>
          <w:p w:rsidR="00647F0F" w:rsidRDefault="00647F0F" w:rsidP="00647F0F">
            <w:pPr>
              <w:widowControl w:val="0"/>
              <w:ind w:firstLine="709"/>
            </w:pPr>
          </w:p>
        </w:tc>
        <w:tc>
          <w:tcPr>
            <w:tcW w:w="1984" w:type="dxa"/>
          </w:tcPr>
          <w:p w:rsidR="00647F0F" w:rsidRDefault="00647F0F" w:rsidP="00647F0F">
            <w:pPr>
              <w:widowControl w:val="0"/>
              <w:tabs>
                <w:tab w:val="left" w:pos="540"/>
              </w:tabs>
              <w:jc w:val="both"/>
            </w:pPr>
            <w:r w:rsidRPr="00134DBA">
              <w:t>3.</w:t>
            </w:r>
            <w:r w:rsidRPr="00134DBA">
              <w:tab/>
              <w:t xml:space="preserve">Демонстрирует знание основ создания </w:t>
            </w:r>
            <w:proofErr w:type="spellStart"/>
            <w:r w:rsidRPr="00134DBA">
              <w:t>мехатронных</w:t>
            </w:r>
            <w:proofErr w:type="spellEnd"/>
            <w:r w:rsidRPr="00134DBA">
              <w:t xml:space="preserve"> и робототехнических систем, их подсистем и отдельных модулей</w:t>
            </w:r>
          </w:p>
        </w:tc>
        <w:tc>
          <w:tcPr>
            <w:tcW w:w="2982" w:type="dxa"/>
          </w:tcPr>
          <w:p w:rsidR="00647F0F" w:rsidRDefault="00647F0F" w:rsidP="00647F0F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647F0F" w:rsidRDefault="00647F0F" w:rsidP="00647F0F">
            <w:pPr>
              <w:widowControl w:val="0"/>
              <w:tabs>
                <w:tab w:val="left" w:pos="540"/>
              </w:tabs>
              <w:jc w:val="both"/>
            </w:pPr>
            <w:r>
              <w:t>- принципы функционирования сайтов, порталов, облачных сервисов.</w:t>
            </w:r>
          </w:p>
          <w:p w:rsidR="00647F0F" w:rsidRDefault="00647F0F" w:rsidP="00647F0F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647F0F" w:rsidRDefault="00647F0F" w:rsidP="00647F0F">
            <w:pPr>
              <w:widowControl w:val="0"/>
              <w:tabs>
                <w:tab w:val="left" w:pos="540"/>
              </w:tabs>
              <w:jc w:val="both"/>
            </w:pPr>
            <w:r>
              <w:t>- идентифицировать риски использования Веб-технологий для сбора данных о реализации бюджетно-налоговой и долговой политики.</w:t>
            </w:r>
          </w:p>
        </w:tc>
        <w:tc>
          <w:tcPr>
            <w:tcW w:w="2684" w:type="dxa"/>
          </w:tcPr>
          <w:p w:rsidR="00647F0F" w:rsidRDefault="00647F0F" w:rsidP="00647F0F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Задание 1. </w:t>
            </w:r>
            <w:r>
              <w:t xml:space="preserve">Построить и проанализировать модель процесса предоставления любой небанковской услуги (по выбору студента), предоставляемой с использованием </w:t>
            </w:r>
            <w:r w:rsidRPr="00134DBA">
              <w:t>Веб</w:t>
            </w:r>
            <w:r>
              <w:t>-приложения банка \мобильного приложения банка.</w:t>
            </w:r>
          </w:p>
        </w:tc>
      </w:tr>
    </w:tbl>
    <w:p w:rsidR="00134DBA" w:rsidRDefault="00134DBA">
      <w:pPr>
        <w:ind w:firstLine="709"/>
        <w:jc w:val="right"/>
        <w:rPr>
          <w:sz w:val="28"/>
          <w:szCs w:val="28"/>
        </w:rPr>
      </w:pPr>
    </w:p>
    <w:p w:rsidR="00134DBA" w:rsidRDefault="00134DBA">
      <w:pPr>
        <w:ind w:firstLine="709"/>
        <w:jc w:val="right"/>
        <w:rPr>
          <w:sz w:val="28"/>
          <w:szCs w:val="28"/>
        </w:rPr>
      </w:pPr>
    </w:p>
    <w:p w:rsidR="007517F3" w:rsidRDefault="005A5A67">
      <w:pPr>
        <w:ind w:firstLine="70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вопросы к зачету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Охарактеризовать концепцию </w:t>
      </w:r>
      <w:proofErr w:type="spellStart"/>
      <w:r w:rsidR="00134DBA">
        <w:rPr>
          <w:rFonts w:ascii="Times New Roman" w:hAnsi="Times New Roman"/>
          <w:b w:val="0"/>
          <w:sz w:val="28"/>
          <w:szCs w:val="28"/>
          <w:lang w:val="en-US"/>
        </w:rPr>
        <w:t>Веб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2.0. В чем ее сильные и слабые стороны?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Провести сравнительный анализ концепций </w:t>
      </w:r>
      <w:r w:rsidR="00134DBA" w:rsidRPr="00134DBA">
        <w:rPr>
          <w:rFonts w:ascii="Times New Roman" w:hAnsi="Times New Roman"/>
          <w:b w:val="0"/>
          <w:sz w:val="28"/>
          <w:szCs w:val="28"/>
        </w:rPr>
        <w:t>Веб</w:t>
      </w:r>
      <w:r>
        <w:rPr>
          <w:rFonts w:ascii="Times New Roman" w:hAnsi="Times New Roman"/>
          <w:b w:val="0"/>
          <w:sz w:val="28"/>
          <w:szCs w:val="28"/>
        </w:rPr>
        <w:t xml:space="preserve"> 1.0. </w:t>
      </w:r>
      <w:r w:rsidR="00134DBA" w:rsidRPr="00134DBA">
        <w:rPr>
          <w:rFonts w:ascii="Times New Roman" w:hAnsi="Times New Roman"/>
          <w:b w:val="0"/>
          <w:sz w:val="28"/>
          <w:szCs w:val="28"/>
        </w:rPr>
        <w:t>Веб</w:t>
      </w:r>
      <w:r>
        <w:rPr>
          <w:rFonts w:ascii="Times New Roman" w:hAnsi="Times New Roman"/>
          <w:b w:val="0"/>
          <w:sz w:val="28"/>
          <w:szCs w:val="28"/>
        </w:rPr>
        <w:t xml:space="preserve"> 2.0. </w:t>
      </w:r>
      <w:r w:rsidR="00134DBA" w:rsidRPr="00134DBA">
        <w:rPr>
          <w:rFonts w:ascii="Times New Roman" w:hAnsi="Times New Roman"/>
          <w:b w:val="0"/>
          <w:sz w:val="28"/>
          <w:szCs w:val="28"/>
        </w:rPr>
        <w:t>Веб</w:t>
      </w:r>
      <w:r>
        <w:rPr>
          <w:rFonts w:ascii="Times New Roman" w:hAnsi="Times New Roman"/>
          <w:b w:val="0"/>
          <w:sz w:val="28"/>
          <w:szCs w:val="28"/>
        </w:rPr>
        <w:t xml:space="preserve"> 3.0 и охарактеризовать перспективы развития интернет-технологий.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Обосновать, почему интернет-технологии являются одной из основ цифровой экономики? Какие риски связаны с использованием</w:t>
      </w:r>
      <w:r>
        <w:rPr>
          <w:rFonts w:ascii="Times New Roman" w:hAnsi="Times New Roman"/>
          <w:b w:val="0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интернет-технологий?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Охарактеризовать модели предоставления интернет-услуг. Привести примеры </w:t>
      </w:r>
      <w:r>
        <w:rPr>
          <w:rFonts w:ascii="Times New Roman" w:hAnsi="Times New Roman"/>
          <w:b w:val="0"/>
          <w:sz w:val="28"/>
          <w:szCs w:val="28"/>
          <w:lang w:val="en-US"/>
        </w:rPr>
        <w:t>SaaS</w:t>
      </w:r>
      <w:r>
        <w:rPr>
          <w:rFonts w:ascii="Times New Roman" w:hAnsi="Times New Roman"/>
          <w:b w:val="0"/>
          <w:sz w:val="28"/>
          <w:szCs w:val="28"/>
        </w:rPr>
        <w:t xml:space="preserve">, </w:t>
      </w:r>
      <w:r>
        <w:rPr>
          <w:rFonts w:ascii="Times New Roman" w:hAnsi="Times New Roman"/>
          <w:b w:val="0"/>
          <w:sz w:val="28"/>
          <w:szCs w:val="28"/>
          <w:lang w:val="en-US"/>
        </w:rPr>
        <w:t>IaaS</w:t>
      </w:r>
      <w:r>
        <w:rPr>
          <w:rFonts w:ascii="Times New Roman" w:hAnsi="Times New Roman"/>
          <w:b w:val="0"/>
          <w:sz w:val="28"/>
          <w:szCs w:val="28"/>
        </w:rPr>
        <w:t xml:space="preserve"> и </w:t>
      </w:r>
      <w:r>
        <w:rPr>
          <w:rFonts w:ascii="Times New Roman" w:hAnsi="Times New Roman"/>
          <w:b w:val="0"/>
          <w:sz w:val="28"/>
          <w:szCs w:val="28"/>
          <w:lang w:val="en-US"/>
        </w:rPr>
        <w:t>PaaS</w:t>
      </w:r>
      <w:r>
        <w:rPr>
          <w:rFonts w:ascii="Times New Roman" w:hAnsi="Times New Roman"/>
          <w:b w:val="0"/>
          <w:sz w:val="28"/>
          <w:szCs w:val="28"/>
        </w:rPr>
        <w:t xml:space="preserve"> сервисов.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Привести примеры использования интернет технологий при реализации безналичных платежей. Оценить бизнес-выгоды и риски.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Привести пример любого процесса ДБО, реализованного в </w:t>
      </w:r>
      <w:r w:rsidR="00134DBA" w:rsidRPr="00134DBA">
        <w:rPr>
          <w:rFonts w:ascii="Times New Roman" w:hAnsi="Times New Roman"/>
          <w:b w:val="0"/>
          <w:sz w:val="28"/>
          <w:szCs w:val="28"/>
        </w:rPr>
        <w:t>Веб</w:t>
      </w:r>
      <w:r>
        <w:rPr>
          <w:rFonts w:ascii="Times New Roman" w:hAnsi="Times New Roman"/>
          <w:b w:val="0"/>
          <w:sz w:val="28"/>
          <w:szCs w:val="28"/>
        </w:rPr>
        <w:t>-приложении банка. Построить модель процесса. Какие метрики можно использовать для оценки эффективности данного процесса?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Привести пример использования </w:t>
      </w:r>
      <w:r w:rsidR="00134DBA" w:rsidRPr="00134DBA">
        <w:rPr>
          <w:rFonts w:ascii="Times New Roman" w:hAnsi="Times New Roman"/>
          <w:b w:val="0"/>
          <w:sz w:val="28"/>
          <w:szCs w:val="28"/>
        </w:rPr>
        <w:t>Веб</w:t>
      </w:r>
      <w:r>
        <w:rPr>
          <w:rFonts w:ascii="Times New Roman" w:hAnsi="Times New Roman"/>
          <w:b w:val="0"/>
          <w:sz w:val="28"/>
          <w:szCs w:val="28"/>
        </w:rPr>
        <w:t xml:space="preserve">-технологий для обеспечения процессов банковского менеджмента. 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Дать определение концепции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омниканальности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. Описать уровни зрелости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омниканальности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и связь с концепцией </w:t>
      </w:r>
      <w:r>
        <w:rPr>
          <w:rFonts w:ascii="Times New Roman" w:hAnsi="Times New Roman"/>
          <w:b w:val="0"/>
          <w:sz w:val="28"/>
          <w:szCs w:val="28"/>
          <w:lang w:val="en-US"/>
        </w:rPr>
        <w:t>CRM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Роль стандартов в развитии интернет-технологий. Привести примеры стандартов, разрабатываемых консорциумом </w:t>
      </w:r>
      <w:r>
        <w:rPr>
          <w:rFonts w:ascii="Times New Roman" w:hAnsi="Times New Roman"/>
          <w:b w:val="0"/>
          <w:sz w:val="28"/>
          <w:szCs w:val="28"/>
          <w:lang w:val="en-US"/>
        </w:rPr>
        <w:t>W</w:t>
      </w:r>
      <w:r>
        <w:rPr>
          <w:rFonts w:ascii="Times New Roman" w:hAnsi="Times New Roman"/>
          <w:b w:val="0"/>
          <w:sz w:val="28"/>
          <w:szCs w:val="28"/>
        </w:rPr>
        <w:t>3</w:t>
      </w:r>
      <w:r>
        <w:rPr>
          <w:rFonts w:ascii="Times New Roman" w:hAnsi="Times New Roman"/>
          <w:b w:val="0"/>
          <w:sz w:val="28"/>
          <w:szCs w:val="28"/>
          <w:lang w:val="en-US"/>
        </w:rPr>
        <w:t>C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В чем смысл стандартизации веб-технологий на основе </w:t>
      </w:r>
      <w:r>
        <w:rPr>
          <w:rFonts w:ascii="Times New Roman" w:hAnsi="Times New Roman"/>
          <w:b w:val="0"/>
          <w:sz w:val="28"/>
          <w:szCs w:val="28"/>
          <w:lang w:val="en-US"/>
        </w:rPr>
        <w:t>XML</w:t>
      </w:r>
      <w:r>
        <w:rPr>
          <w:rFonts w:ascii="Times New Roman" w:hAnsi="Times New Roman"/>
          <w:b w:val="0"/>
          <w:sz w:val="28"/>
          <w:szCs w:val="28"/>
        </w:rPr>
        <w:t>?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Стандартная архитектура </w:t>
      </w:r>
      <w:proofErr w:type="spellStart"/>
      <w:r w:rsidR="00134DBA">
        <w:rPr>
          <w:rFonts w:ascii="Times New Roman" w:hAnsi="Times New Roman"/>
          <w:b w:val="0"/>
          <w:sz w:val="28"/>
          <w:szCs w:val="28"/>
          <w:lang w:val="en-US"/>
        </w:rPr>
        <w:t>Веб</w:t>
      </w:r>
      <w:proofErr w:type="spellEnd"/>
      <w:r>
        <w:rPr>
          <w:rFonts w:ascii="Times New Roman" w:hAnsi="Times New Roman"/>
          <w:b w:val="0"/>
          <w:sz w:val="28"/>
          <w:szCs w:val="28"/>
        </w:rPr>
        <w:t>-портала. Пример корпоративного портала.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Альбомы форматов банковских сообщений и принцип организации информационного обмена с использованием технологии XM</w:t>
      </w:r>
      <w:r>
        <w:rPr>
          <w:rFonts w:ascii="Times New Roman" w:hAnsi="Times New Roman"/>
          <w:b w:val="0"/>
          <w:sz w:val="28"/>
          <w:szCs w:val="28"/>
          <w:lang w:val="en-US"/>
        </w:rPr>
        <w:t>L</w:t>
      </w:r>
      <w:r>
        <w:rPr>
          <w:rFonts w:ascii="Times New Roman" w:hAnsi="Times New Roman"/>
          <w:b w:val="0"/>
          <w:sz w:val="28"/>
          <w:szCs w:val="28"/>
        </w:rPr>
        <w:t>, XSD, XSTL.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lastRenderedPageBreak/>
        <w:t xml:space="preserve">Стандарт </w:t>
      </w:r>
      <w:r>
        <w:rPr>
          <w:rFonts w:ascii="Times New Roman" w:hAnsi="Times New Roman"/>
          <w:b w:val="0"/>
          <w:sz w:val="28"/>
          <w:szCs w:val="28"/>
          <w:lang w:val="en-US"/>
        </w:rPr>
        <w:t>XML</w:t>
      </w:r>
      <w:r>
        <w:rPr>
          <w:rFonts w:ascii="Times New Roman" w:hAnsi="Times New Roman"/>
          <w:b w:val="0"/>
          <w:sz w:val="28"/>
          <w:szCs w:val="28"/>
        </w:rPr>
        <w:t xml:space="preserve">. Требования к структуре </w:t>
      </w:r>
      <w:r>
        <w:rPr>
          <w:rFonts w:ascii="Times New Roman" w:hAnsi="Times New Roman"/>
          <w:b w:val="0"/>
          <w:sz w:val="28"/>
          <w:szCs w:val="28"/>
          <w:lang w:val="en-US"/>
        </w:rPr>
        <w:t>XML</w:t>
      </w:r>
      <w:r>
        <w:rPr>
          <w:rFonts w:ascii="Times New Roman" w:hAnsi="Times New Roman"/>
          <w:b w:val="0"/>
          <w:sz w:val="28"/>
          <w:szCs w:val="28"/>
        </w:rPr>
        <w:t>-документа. Способы проверки валидности документов.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Описать схему организации P2P- платежа.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Охарактеризовать перспективы применения интернет-технологий в банкинге. 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По каким критериям следует выбирать </w:t>
      </w:r>
      <w:r>
        <w:rPr>
          <w:rFonts w:ascii="Times New Roman" w:hAnsi="Times New Roman"/>
          <w:b w:val="0"/>
          <w:sz w:val="28"/>
          <w:szCs w:val="28"/>
          <w:lang w:val="en-US"/>
        </w:rPr>
        <w:t>low</w:t>
      </w:r>
      <w:r>
        <w:rPr>
          <w:rFonts w:ascii="Times New Roman" w:hAnsi="Times New Roman"/>
          <w:b w:val="0"/>
          <w:sz w:val="28"/>
          <w:szCs w:val="28"/>
        </w:rPr>
        <w:t>-</w:t>
      </w:r>
      <w:r>
        <w:rPr>
          <w:rFonts w:ascii="Times New Roman" w:hAnsi="Times New Roman"/>
          <w:b w:val="0"/>
          <w:sz w:val="28"/>
          <w:szCs w:val="28"/>
          <w:lang w:val="en-US"/>
        </w:rPr>
        <w:t>code</w:t>
      </w:r>
      <w:r>
        <w:rPr>
          <w:rFonts w:ascii="Times New Roman" w:hAnsi="Times New Roman"/>
          <w:b w:val="0"/>
          <w:sz w:val="28"/>
          <w:szCs w:val="28"/>
        </w:rPr>
        <w:t xml:space="preserve"> платформу для разработки сайтов?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Провести сравнительный анализ существующих алгоритмов достижения консенсуса в сети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блокчейна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b w:val="0"/>
          <w:sz w:val="28"/>
          <w:szCs w:val="28"/>
        </w:rPr>
        <w:t>PoW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PoS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PoI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PoA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DPoS</w:t>
      </w:r>
      <w:proofErr w:type="spellEnd"/>
      <w:r>
        <w:rPr>
          <w:rFonts w:ascii="Times New Roman" w:hAnsi="Times New Roman"/>
          <w:b w:val="0"/>
          <w:sz w:val="28"/>
          <w:szCs w:val="28"/>
        </w:rPr>
        <w:t>).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Охарактеризовать сущность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криптопроцессинга</w:t>
      </w:r>
      <w:proofErr w:type="spellEnd"/>
      <w:r>
        <w:rPr>
          <w:rFonts w:ascii="Times New Roman" w:hAnsi="Times New Roman"/>
          <w:b w:val="0"/>
          <w:sz w:val="28"/>
          <w:szCs w:val="28"/>
        </w:rPr>
        <w:t>. Оценить его преимущества и риски.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Цифровые валюты центральных банков. Привести примеры кейсов использования ЦВЦВ.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z w:val="28"/>
          <w:szCs w:val="28"/>
        </w:rPr>
        <w:t xml:space="preserve">Описать сущность исследовательского проекта в области трансграничных платежей на примере проекта </w:t>
      </w:r>
      <w:proofErr w:type="spellStart"/>
      <w:r>
        <w:rPr>
          <w:rFonts w:ascii="Times New Roman" w:hAnsi="Times New Roman"/>
          <w:b w:val="0"/>
          <w:bCs/>
          <w:sz w:val="28"/>
          <w:szCs w:val="28"/>
        </w:rPr>
        <w:t>Icebreaker</w:t>
      </w:r>
      <w:proofErr w:type="spellEnd"/>
      <w:r>
        <w:rPr>
          <w:rFonts w:ascii="Times New Roman" w:hAnsi="Times New Roman"/>
          <w:b w:val="0"/>
          <w:bCs/>
          <w:sz w:val="28"/>
          <w:szCs w:val="28"/>
        </w:rPr>
        <w:t>.</w:t>
      </w:r>
    </w:p>
    <w:p w:rsidR="007517F3" w:rsidRDefault="007517F3">
      <w:pPr>
        <w:pStyle w:val="ae"/>
        <w:ind w:left="0" w:firstLine="709"/>
        <w:jc w:val="both"/>
        <w:rPr>
          <w:rFonts w:ascii="Times New Roman" w:hAnsi="Times New Roman"/>
          <w:b w:val="0"/>
          <w:szCs w:val="28"/>
        </w:rPr>
      </w:pPr>
    </w:p>
    <w:p w:rsidR="007517F3" w:rsidRDefault="005A5A67">
      <w:pPr>
        <w:ind w:firstLine="709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:rsidR="007517F3" w:rsidRDefault="005A5A67">
      <w:pPr>
        <w:ind w:right="-1"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:rsidR="007517F3" w:rsidRDefault="007517F3">
      <w:pPr>
        <w:ind w:firstLine="709"/>
        <w:jc w:val="both"/>
        <w:rPr>
          <w:sz w:val="28"/>
          <w:szCs w:val="28"/>
        </w:rPr>
      </w:pPr>
    </w:p>
    <w:p w:rsidR="007517F3" w:rsidRDefault="005A5A6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166664779"/>
      <w:r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6"/>
    </w:p>
    <w:p w:rsidR="007517F3" w:rsidRDefault="005A5A67">
      <w:pPr>
        <w:tabs>
          <w:tab w:val="left" w:pos="0"/>
        </w:tabs>
        <w:ind w:right="511"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Нормативно-правовые акты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Федеральный закон РФ «Об информации, информационных технологиях и о защите информации» № 149-ФЗ от 13.07.2015 г.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ind w:left="0" w:firstLine="709"/>
        <w:rPr>
          <w:sz w:val="28"/>
          <w:szCs w:val="28"/>
        </w:rPr>
      </w:pPr>
      <w:r>
        <w:rPr>
          <w:bCs/>
          <w:sz w:val="28"/>
          <w:szCs w:val="28"/>
        </w:rPr>
        <w:t>Федеральный закон РФ «О цифровых финансовых активах, цифровой валюте и о внесении изменений в отдельные законодательные акты Российской Федерации» № 259-ФЗ от 31.07.2020 г.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Стратегия развития информационного общества в Российской Федерации на 2017 – 2030 годы. Указ Президента РФ от 9 мая 2017 г. № 203.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СТАНДАРТ БАНКА РОССИИ СТО БР НПС-1.1-2020 ФИНАНСОВЫЕ СООБЩЕНИЯ В НПС ОБЩИЕ ПОЛОЖЕНИЯ.</w:t>
      </w:r>
    </w:p>
    <w:p w:rsidR="007517F3" w:rsidRDefault="005A5A67">
      <w:pPr>
        <w:tabs>
          <w:tab w:val="left" w:pos="0"/>
        </w:tabs>
        <w:ind w:right="511"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284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Ольхова, Р.Г. Банковское дело: управление в современном банке: учебное пособие / Р. Г. Ольхова.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2022. — 304 с. — ISBN 978-5-406-00197-4. — URL: https://book.ru/book/942968. — Текст: электронный.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ind w:left="0" w:firstLine="709"/>
        <w:rPr>
          <w:sz w:val="28"/>
          <w:szCs w:val="28"/>
        </w:rPr>
      </w:pPr>
      <w:r>
        <w:rPr>
          <w:iCs/>
          <w:sz w:val="28"/>
          <w:szCs w:val="28"/>
        </w:rPr>
        <w:t>Щеголева, Н.Г.</w:t>
      </w:r>
      <w:r>
        <w:rPr>
          <w:i/>
          <w:iCs/>
          <w:sz w:val="28"/>
          <w:szCs w:val="28"/>
        </w:rPr>
        <w:t> </w:t>
      </w:r>
      <w:r>
        <w:rPr>
          <w:sz w:val="28"/>
          <w:szCs w:val="28"/>
        </w:rPr>
        <w:t xml:space="preserve"> Технологии и финансовые инновации: учебник для вузов / Н. Г. Щеголева. — </w:t>
      </w:r>
      <w:proofErr w:type="gramStart"/>
      <w:r>
        <w:rPr>
          <w:sz w:val="28"/>
          <w:szCs w:val="28"/>
        </w:rPr>
        <w:t>Москва 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 — 81 с. — (Высшее образование). — ISBN 978-5-534-16353-7.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</w:t>
      </w:r>
      <w:hyperlink r:id="rId8" w:tgtFrame="_blank">
        <w:r>
          <w:rPr>
            <w:sz w:val="28"/>
            <w:szCs w:val="28"/>
          </w:rPr>
          <w:t>https://urait.ru/bcode/530848</w:t>
        </w:r>
      </w:hyperlink>
      <w:r>
        <w:rPr>
          <w:sz w:val="28"/>
          <w:szCs w:val="28"/>
        </w:rPr>
        <w:t>.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Юденков, Ю.Н. Интернет-технологии в банковском бизнесе: перспективы и </w:t>
      </w:r>
      <w:proofErr w:type="gramStart"/>
      <w:r>
        <w:rPr>
          <w:sz w:val="28"/>
          <w:szCs w:val="28"/>
        </w:rPr>
        <w:t>риски :</w:t>
      </w:r>
      <w:proofErr w:type="gramEnd"/>
      <w:r>
        <w:rPr>
          <w:sz w:val="28"/>
          <w:szCs w:val="28"/>
        </w:rPr>
        <w:t xml:space="preserve"> учебно-практическое пособие / Ю. Н. Юденков, Н. А. </w:t>
      </w:r>
      <w:proofErr w:type="spellStart"/>
      <w:r>
        <w:rPr>
          <w:sz w:val="28"/>
          <w:szCs w:val="28"/>
        </w:rPr>
        <w:t>Тысячникова</w:t>
      </w:r>
      <w:proofErr w:type="spellEnd"/>
      <w:r>
        <w:rPr>
          <w:sz w:val="28"/>
          <w:szCs w:val="28"/>
        </w:rPr>
        <w:t xml:space="preserve">, И. В. Сандалов, С. Л. Ермаков.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2021. — 318 с. — ISBN 978-5-406-08859-3. — URL: https://book.ru/book/941532.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7517F3" w:rsidRDefault="005A5A67">
      <w:pPr>
        <w:tabs>
          <w:tab w:val="left" w:pos="0"/>
        </w:tabs>
        <w:ind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 литература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284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Акимов, О.М. Современные цифровые деньги и платежные </w:t>
      </w:r>
      <w:proofErr w:type="gramStart"/>
      <w:r>
        <w:rPr>
          <w:sz w:val="28"/>
          <w:szCs w:val="28"/>
        </w:rPr>
        <w:t>системы :</w:t>
      </w:r>
      <w:proofErr w:type="gramEnd"/>
      <w:r>
        <w:rPr>
          <w:sz w:val="28"/>
          <w:szCs w:val="28"/>
        </w:rPr>
        <w:t xml:space="preserve"> учебное пособие / О. М. Акимов, О. И. Ларина.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2022. — 181 с. — ISBN 978-5-406-08451-9. — URL: https://book.ru/book/942095.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284"/>
        </w:tabs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Баракина</w:t>
      </w:r>
      <w:proofErr w:type="spellEnd"/>
      <w:r>
        <w:rPr>
          <w:sz w:val="28"/>
          <w:szCs w:val="28"/>
        </w:rPr>
        <w:t xml:space="preserve">, Е.Ю. Системы распределенного реестра в платежной </w:t>
      </w:r>
      <w:proofErr w:type="gramStart"/>
      <w:r>
        <w:rPr>
          <w:sz w:val="28"/>
          <w:szCs w:val="28"/>
        </w:rPr>
        <w:t>индустрии :</w:t>
      </w:r>
      <w:proofErr w:type="gramEnd"/>
      <w:r>
        <w:rPr>
          <w:sz w:val="28"/>
          <w:szCs w:val="28"/>
        </w:rPr>
        <w:t xml:space="preserve"> монография / Е. Ю. </w:t>
      </w:r>
      <w:proofErr w:type="spellStart"/>
      <w:r>
        <w:rPr>
          <w:sz w:val="28"/>
          <w:szCs w:val="28"/>
        </w:rPr>
        <w:t>Баракина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2022. — 150 с. — ISBN 978-5-4365-7569-8. — URL: https://book.ru/book/943423.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284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Золкин, А.Л. Создание безопасных контрактов в технологии </w:t>
      </w:r>
      <w:proofErr w:type="spellStart"/>
      <w:proofErr w:type="gram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монография / А. Л. Золкин, Е. А. Верещагина.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2022. — 131 с. — ISBN 978-5-466-01937-7. — URL: https://book.ru/book/947173.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  <w:bookmarkStart w:id="17" w:name="_Hlk135930794"/>
      <w:bookmarkEnd w:id="17"/>
    </w:p>
    <w:p w:rsidR="007517F3" w:rsidRDefault="007517F3">
      <w:pPr>
        <w:ind w:firstLine="709"/>
        <w:jc w:val="both"/>
        <w:rPr>
          <w:b/>
          <w:sz w:val="28"/>
          <w:szCs w:val="28"/>
        </w:rPr>
      </w:pPr>
    </w:p>
    <w:p w:rsidR="007517F3" w:rsidRDefault="005A5A6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bookmarkStart w:id="18" w:name="_Toc166664780"/>
      <w:r>
        <w:rPr>
          <w:rFonts w:ascii="Times New Roman" w:hAnsi="Times New Roman" w:cs="Times New Roman"/>
          <w:b/>
          <w:color w:val="auto"/>
          <w:sz w:val="28"/>
          <w:szCs w:val="28"/>
        </w:rPr>
        <w:t>9. П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18"/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 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ind w:left="0" w:firstLine="709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</w:t>
      </w:r>
      <w:hyperlink r:id="rId9">
        <w:r>
          <w:rPr>
            <w:color w:val="000000" w:themeColor="text1"/>
            <w:sz w:val="28"/>
            <w:szCs w:val="28"/>
          </w:rPr>
          <w:t>http://elib.fa.ru/</w:t>
        </w:r>
      </w:hyperlink>
      <w:r>
        <w:rPr>
          <w:color w:val="000000" w:themeColor="text1"/>
          <w:sz w:val="28"/>
          <w:szCs w:val="28"/>
        </w:rPr>
        <w:t xml:space="preserve"> </w:t>
      </w:r>
      <w:hyperlink r:id="rId10">
        <w:r>
          <w:rPr>
            <w:color w:val="000000" w:themeColor="text1"/>
            <w:sz w:val="28"/>
            <w:szCs w:val="28"/>
          </w:rPr>
          <w:t>(h</w:t>
        </w:r>
      </w:hyperlink>
      <w:r>
        <w:rPr>
          <w:color w:val="000000" w:themeColor="text1"/>
          <w:sz w:val="28"/>
          <w:szCs w:val="28"/>
        </w:rPr>
        <w:t>t</w:t>
      </w:r>
      <w:hyperlink r:id="rId11">
        <w:r>
          <w:rPr>
            <w:color w:val="000000" w:themeColor="text1"/>
            <w:sz w:val="28"/>
            <w:szCs w:val="28"/>
          </w:rPr>
          <w:t>tp://library.fa.ru/files/elibfa.pdf)</w:t>
        </w:r>
      </w:hyperlink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12">
        <w:r>
          <w:rPr>
            <w:color w:val="000000" w:themeColor="text1"/>
            <w:sz w:val="28"/>
            <w:szCs w:val="28"/>
          </w:rPr>
          <w:t>http://www.book.ru</w:t>
        </w:r>
      </w:hyperlink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3">
        <w:r>
          <w:rPr>
            <w:color w:val="000000" w:themeColor="text1"/>
            <w:sz w:val="28"/>
            <w:szCs w:val="28"/>
          </w:rPr>
          <w:t>http://biblioclub.ru/</w:t>
        </w:r>
      </w:hyperlink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Znanium </w:t>
      </w:r>
      <w:hyperlink r:id="rId14">
        <w:r>
          <w:rPr>
            <w:color w:val="000000" w:themeColor="text1"/>
            <w:sz w:val="28"/>
            <w:szCs w:val="28"/>
          </w:rPr>
          <w:t>http://www.znanium.com</w:t>
        </w:r>
      </w:hyperlink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«Деловая онлайн библиотека» издательства «Альпина </w:t>
      </w:r>
      <w:proofErr w:type="spellStart"/>
      <w:r>
        <w:rPr>
          <w:color w:val="000000" w:themeColor="text1"/>
          <w:sz w:val="28"/>
          <w:szCs w:val="28"/>
        </w:rPr>
        <w:t>Паблишер</w:t>
      </w:r>
      <w:proofErr w:type="spellEnd"/>
      <w:r>
        <w:rPr>
          <w:color w:val="000000" w:themeColor="text1"/>
          <w:sz w:val="28"/>
          <w:szCs w:val="28"/>
        </w:rPr>
        <w:t>»</w:t>
      </w:r>
      <w:hyperlink r:id="rId15">
        <w:r>
          <w:rPr>
            <w:color w:val="000000" w:themeColor="text1"/>
            <w:sz w:val="28"/>
            <w:szCs w:val="28"/>
          </w:rPr>
          <w:t xml:space="preserve"> http://lib.alpinadigital.ru/en/library</w:t>
        </w:r>
      </w:hyperlink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Электронно-библиотечная система</w:t>
      </w:r>
      <w:r>
        <w:rPr>
          <w:color w:val="000000" w:themeColor="text1"/>
          <w:sz w:val="28"/>
          <w:szCs w:val="28"/>
        </w:rPr>
        <w:tab/>
        <w:t xml:space="preserve">издательства «Лань» </w:t>
      </w:r>
      <w:r>
        <w:rPr>
          <w:color w:val="000000" w:themeColor="text1"/>
          <w:sz w:val="28"/>
          <w:szCs w:val="28"/>
          <w:lang w:val="en-US"/>
        </w:rPr>
        <w:t>h</w:t>
      </w:r>
      <w:r>
        <w:rPr>
          <w:color w:val="000000" w:themeColor="text1"/>
          <w:sz w:val="28"/>
          <w:szCs w:val="28"/>
        </w:rPr>
        <w:t>ttps://e.lanbook.com/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Электронно-библиотечная система издательства «ЮРАЙТ» https://</w:t>
      </w:r>
      <w:hyperlink r:id="rId16">
        <w:r>
          <w:rPr>
            <w:color w:val="000000" w:themeColor="text1"/>
            <w:sz w:val="28"/>
            <w:szCs w:val="28"/>
          </w:rPr>
          <w:t>www.biblio-online.ru/</w:t>
        </w:r>
      </w:hyperlink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Научная электронная библиотека eLibrary.ru </w:t>
      </w:r>
      <w:hyperlink r:id="rId17">
        <w:r>
          <w:rPr>
            <w:color w:val="000000" w:themeColor="text1"/>
            <w:sz w:val="28"/>
            <w:szCs w:val="28"/>
          </w:rPr>
          <w:t>http://elibrary.ru</w:t>
        </w:r>
      </w:hyperlink>
      <w:r>
        <w:rPr>
          <w:color w:val="000000" w:themeColor="text1"/>
          <w:sz w:val="28"/>
          <w:szCs w:val="28"/>
        </w:rPr>
        <w:t xml:space="preserve"> 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  <w:lang w:val="en-US"/>
        </w:rPr>
        <w:t xml:space="preserve">World Wide </w:t>
      </w:r>
      <w:proofErr w:type="spellStart"/>
      <w:r w:rsidR="00134DBA">
        <w:rPr>
          <w:color w:val="000000" w:themeColor="text1"/>
          <w:sz w:val="28"/>
          <w:szCs w:val="28"/>
          <w:lang w:val="en-US"/>
        </w:rPr>
        <w:t>Веб</w:t>
      </w:r>
      <w:proofErr w:type="spellEnd"/>
      <w:r>
        <w:rPr>
          <w:color w:val="000000" w:themeColor="text1"/>
          <w:sz w:val="28"/>
          <w:szCs w:val="28"/>
          <w:lang w:val="en-US"/>
        </w:rPr>
        <w:t xml:space="preserve"> Consortium </w:t>
      </w:r>
      <w:hyperlink r:id="rId18">
        <w:r>
          <w:rPr>
            <w:sz w:val="28"/>
            <w:szCs w:val="28"/>
            <w:lang w:val="en-US"/>
          </w:rPr>
          <w:t>https://www.iso.org/ru/organization/10143.html</w:t>
        </w:r>
      </w:hyperlink>
      <w:r>
        <w:rPr>
          <w:color w:val="000000" w:themeColor="text1"/>
          <w:sz w:val="28"/>
          <w:szCs w:val="28"/>
          <w:lang w:val="en-US"/>
        </w:rPr>
        <w:t xml:space="preserve"> 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Школы </w:t>
      </w:r>
      <w:proofErr w:type="spellStart"/>
      <w:r>
        <w:rPr>
          <w:color w:val="000000" w:themeColor="text1"/>
          <w:sz w:val="28"/>
          <w:szCs w:val="28"/>
        </w:rPr>
        <w:t>консорпциума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en-US"/>
        </w:rPr>
        <w:t>W</w:t>
      </w:r>
      <w:r>
        <w:rPr>
          <w:color w:val="000000" w:themeColor="text1"/>
          <w:sz w:val="28"/>
          <w:szCs w:val="28"/>
        </w:rPr>
        <w:t>3</w:t>
      </w:r>
      <w:r>
        <w:rPr>
          <w:color w:val="000000" w:themeColor="text1"/>
          <w:sz w:val="28"/>
          <w:szCs w:val="28"/>
          <w:lang w:val="en-US"/>
        </w:rPr>
        <w:t>C</w:t>
      </w:r>
      <w:r>
        <w:rPr>
          <w:color w:val="000000" w:themeColor="text1"/>
          <w:sz w:val="28"/>
          <w:szCs w:val="28"/>
        </w:rPr>
        <w:t xml:space="preserve"> </w:t>
      </w:r>
      <w:hyperlink r:id="rId19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xml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nsu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index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html</w:t>
        </w:r>
      </w:hyperlink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Введение в стандарты </w:t>
      </w:r>
      <w:r w:rsidR="00134DBA" w:rsidRPr="00134DBA">
        <w:rPr>
          <w:color w:val="000000" w:themeColor="text1"/>
          <w:sz w:val="28"/>
          <w:szCs w:val="28"/>
        </w:rPr>
        <w:t>Веб</w:t>
      </w:r>
      <w:r>
        <w:rPr>
          <w:color w:val="000000" w:themeColor="text1"/>
          <w:sz w:val="28"/>
          <w:szCs w:val="28"/>
        </w:rPr>
        <w:t xml:space="preserve"> </w:t>
      </w:r>
      <w:hyperlink r:id="rId20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intuit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studies</w:t>
        </w:r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courses</w:t>
        </w:r>
        <w:r>
          <w:rPr>
            <w:sz w:val="28"/>
            <w:szCs w:val="28"/>
          </w:rPr>
          <w:t>/1029/287/</w:t>
        </w:r>
        <w:r>
          <w:rPr>
            <w:sz w:val="28"/>
            <w:szCs w:val="28"/>
            <w:lang w:val="en-US"/>
          </w:rPr>
          <w:t>info</w:t>
        </w:r>
      </w:hyperlink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Развитие открытых интерфейсов (</w:t>
      </w:r>
      <w:r>
        <w:rPr>
          <w:color w:val="000000" w:themeColor="text1"/>
          <w:sz w:val="28"/>
          <w:szCs w:val="28"/>
          <w:lang w:val="en-US"/>
        </w:rPr>
        <w:t>OPEN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en-US"/>
        </w:rPr>
        <w:t>API</w:t>
      </w:r>
      <w:r>
        <w:rPr>
          <w:color w:val="000000" w:themeColor="text1"/>
          <w:sz w:val="28"/>
          <w:szCs w:val="28"/>
        </w:rPr>
        <w:t xml:space="preserve">) на финансовом рынке. </w:t>
      </w:r>
      <w:hyperlink r:id="rId21">
        <w:r>
          <w:rPr>
            <w:sz w:val="28"/>
            <w:szCs w:val="28"/>
          </w:rPr>
          <w:t>https://cbr.ru/Content/Document/File/50679/Consultation_Paper_171229.pdf</w:t>
        </w:r>
      </w:hyperlink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Система передачи финансовых сообщений </w:t>
      </w:r>
      <w:hyperlink r:id="rId22">
        <w:r>
          <w:rPr>
            <w:sz w:val="28"/>
            <w:szCs w:val="28"/>
          </w:rPr>
          <w:t>https://www.cbr.ru/PSystem/fin_msg_transfer_system/</w:t>
        </w:r>
      </w:hyperlink>
      <w:r>
        <w:rPr>
          <w:color w:val="000000" w:themeColor="text1"/>
          <w:sz w:val="28"/>
          <w:szCs w:val="28"/>
        </w:rPr>
        <w:t xml:space="preserve"> 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Лучшие конструкторы сайтов </w:t>
      </w:r>
      <w:hyperlink r:id="rId23">
        <w:r>
          <w:rPr>
            <w:sz w:val="28"/>
            <w:szCs w:val="28"/>
          </w:rPr>
          <w:t>https://www.internet-technologies.ru/review-of-</w:t>
        </w:r>
        <w:r w:rsidR="00134DBA">
          <w:rPr>
            <w:sz w:val="28"/>
            <w:szCs w:val="28"/>
          </w:rPr>
          <w:t>Веб</w:t>
        </w:r>
        <w:r>
          <w:rPr>
            <w:sz w:val="28"/>
            <w:szCs w:val="28"/>
          </w:rPr>
          <w:t>site-builder.html</w:t>
        </w:r>
      </w:hyperlink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  <w:lang w:val="en-US"/>
        </w:rPr>
      </w:pPr>
      <w:proofErr w:type="spellStart"/>
      <w:r>
        <w:rPr>
          <w:color w:val="000000" w:themeColor="text1"/>
          <w:sz w:val="28"/>
          <w:szCs w:val="28"/>
          <w:lang w:val="en-US"/>
        </w:rPr>
        <w:t>Tild</w:t>
      </w:r>
      <w:proofErr w:type="spellEnd"/>
      <w:r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  <w:lang w:val="en-US"/>
        </w:rPr>
        <w:t xml:space="preserve"> </w:t>
      </w:r>
      <w:hyperlink r:id="rId24">
        <w:r>
          <w:rPr>
            <w:sz w:val="28"/>
            <w:szCs w:val="28"/>
            <w:lang w:val="en-US"/>
          </w:rPr>
          <w:t>https://tilda.cc/ru/</w:t>
        </w:r>
      </w:hyperlink>
    </w:p>
    <w:p w:rsidR="007517F3" w:rsidRDefault="007517F3">
      <w:pPr>
        <w:pStyle w:val="af3"/>
        <w:widowControl w:val="0"/>
        <w:tabs>
          <w:tab w:val="left" w:pos="0"/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  <w:lang w:val="en-US"/>
        </w:rPr>
      </w:pPr>
    </w:p>
    <w:p w:rsidR="007517F3" w:rsidRDefault="005A5A6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66664781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19"/>
    </w:p>
    <w:p w:rsidR="007517F3" w:rsidRDefault="005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Финансового университета № 1040_о от 11.05.2021) и данной рабочей программой дисциплины.</w:t>
      </w:r>
    </w:p>
    <w:p w:rsidR="007517F3" w:rsidRDefault="005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517F3" w:rsidRDefault="005A5A6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0" w:name="_Toc166664782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0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7517F3" w:rsidRDefault="005A5A67">
      <w:pPr>
        <w:pStyle w:val="2"/>
        <w:spacing w:before="0"/>
        <w:ind w:firstLine="709"/>
        <w:jc w:val="both"/>
        <w:rPr>
          <w:rFonts w:eastAsia="Calibri"/>
          <w:b/>
          <w:bCs/>
          <w:kern w:val="2"/>
          <w:sz w:val="28"/>
          <w:szCs w:val="28"/>
        </w:rPr>
      </w:pPr>
      <w:bookmarkStart w:id="21" w:name="_Toc166664783"/>
      <w:bookmarkStart w:id="22" w:name="_Toc531686467"/>
      <w:bookmarkStart w:id="23" w:name="_Toc531614950"/>
      <w:r>
        <w:rPr>
          <w:rFonts w:ascii="Times New Roman" w:eastAsia="Calibri" w:hAnsi="Times New Roman" w:cs="Times New Roman"/>
          <w:b/>
          <w:bCs/>
          <w:color w:val="auto"/>
          <w:kern w:val="2"/>
          <w:sz w:val="28"/>
          <w:szCs w:val="28"/>
        </w:rPr>
        <w:t>11.1. Комплект лицензионного программного обеспечения</w:t>
      </w:r>
      <w:bookmarkEnd w:id="21"/>
      <w:bookmarkEnd w:id="22"/>
      <w:bookmarkEnd w:id="23"/>
    </w:p>
    <w:p w:rsidR="007517F3" w:rsidRPr="00134DBA" w:rsidRDefault="005A5A67">
      <w:pPr>
        <w:ind w:firstLine="709"/>
        <w:jc w:val="both"/>
        <w:rPr>
          <w:sz w:val="28"/>
          <w:szCs w:val="28"/>
        </w:rPr>
      </w:pPr>
      <w:bookmarkStart w:id="24" w:name="_Toc531686468"/>
      <w:bookmarkStart w:id="25" w:name="_Toc531614951"/>
      <w:r w:rsidRPr="00134DBA">
        <w:rPr>
          <w:rFonts w:eastAsia="Calibri"/>
          <w:bCs/>
          <w:kern w:val="2"/>
          <w:sz w:val="28"/>
          <w:szCs w:val="28"/>
        </w:rPr>
        <w:t>1</w:t>
      </w:r>
      <w:r w:rsidRPr="00134DBA"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Windows</w:t>
      </w:r>
      <w:r w:rsidRPr="00134DBA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Microsoft</w:t>
      </w:r>
      <w:r w:rsidRPr="00134DB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 w:rsidRPr="00134DBA">
        <w:rPr>
          <w:sz w:val="28"/>
          <w:szCs w:val="28"/>
        </w:rPr>
        <w:t>.</w:t>
      </w:r>
      <w:bookmarkEnd w:id="24"/>
      <w:bookmarkEnd w:id="25"/>
    </w:p>
    <w:p w:rsidR="007517F3" w:rsidRPr="00134DBA" w:rsidRDefault="005A5A67">
      <w:pPr>
        <w:ind w:firstLine="709"/>
        <w:jc w:val="both"/>
        <w:rPr>
          <w:sz w:val="28"/>
          <w:szCs w:val="28"/>
        </w:rPr>
      </w:pPr>
      <w:bookmarkStart w:id="26" w:name="_Toc531686469"/>
      <w:bookmarkStart w:id="27" w:name="_Toc531614952"/>
      <w:r w:rsidRPr="00134DBA">
        <w:rPr>
          <w:sz w:val="28"/>
          <w:szCs w:val="28"/>
        </w:rPr>
        <w:t xml:space="preserve">2. </w:t>
      </w:r>
      <w:r>
        <w:rPr>
          <w:sz w:val="28"/>
          <w:szCs w:val="28"/>
        </w:rPr>
        <w:t>Антивирус</w:t>
      </w:r>
      <w:r w:rsidRPr="00134DBA">
        <w:rPr>
          <w:sz w:val="28"/>
          <w:szCs w:val="28"/>
        </w:rPr>
        <w:t xml:space="preserve"> </w:t>
      </w:r>
      <w:bookmarkEnd w:id="26"/>
      <w:bookmarkEnd w:id="27"/>
      <w:r>
        <w:rPr>
          <w:sz w:val="28"/>
          <w:szCs w:val="28"/>
          <w:lang w:val="en-US"/>
        </w:rPr>
        <w:t>Kaspersky</w:t>
      </w:r>
    </w:p>
    <w:p w:rsidR="007517F3" w:rsidRPr="00134DBA" w:rsidRDefault="007517F3">
      <w:pPr>
        <w:ind w:firstLine="709"/>
        <w:jc w:val="both"/>
        <w:rPr>
          <w:sz w:val="28"/>
          <w:szCs w:val="28"/>
        </w:rPr>
      </w:pPr>
    </w:p>
    <w:p w:rsidR="007517F3" w:rsidRDefault="005A5A67">
      <w:pPr>
        <w:pStyle w:val="2"/>
        <w:spacing w:before="0"/>
        <w:ind w:firstLine="709"/>
        <w:jc w:val="both"/>
        <w:rPr>
          <w:rFonts w:ascii="Times New Roman" w:eastAsia="Calibri" w:hAnsi="Times New Roman" w:cs="Times New Roman"/>
          <w:bCs/>
          <w:color w:val="auto"/>
          <w:kern w:val="2"/>
          <w:sz w:val="28"/>
          <w:szCs w:val="28"/>
        </w:rPr>
      </w:pPr>
      <w:bookmarkStart w:id="28" w:name="_Toc166664784"/>
      <w:bookmarkStart w:id="29" w:name="_Toc531686470"/>
      <w:bookmarkStart w:id="30" w:name="_Toc531614953"/>
      <w:r w:rsidRPr="00134DBA">
        <w:rPr>
          <w:rFonts w:ascii="Times New Roman" w:eastAsia="Calibri" w:hAnsi="Times New Roman" w:cs="Times New Roman"/>
          <w:b/>
          <w:bCs/>
          <w:color w:val="auto"/>
          <w:kern w:val="2"/>
          <w:sz w:val="28"/>
          <w:szCs w:val="28"/>
        </w:rPr>
        <w:t xml:space="preserve">11.2. </w:t>
      </w:r>
      <w:r>
        <w:rPr>
          <w:rFonts w:ascii="Times New Roman" w:eastAsia="Calibri" w:hAnsi="Times New Roman" w:cs="Times New Roman"/>
          <w:b/>
          <w:bCs/>
          <w:color w:val="auto"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28"/>
      <w:bookmarkEnd w:id="29"/>
      <w:bookmarkEnd w:id="30"/>
    </w:p>
    <w:p w:rsidR="007517F3" w:rsidRDefault="005A5A67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7517F3" w:rsidRDefault="005A5A67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7517F3" w:rsidRDefault="005A5A67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sz w:val="28"/>
          <w:szCs w:val="28"/>
        </w:rPr>
        <w:t>3. Электронная энциклопедия</w:t>
      </w:r>
      <w:r>
        <w:rPr>
          <w:rFonts w:eastAsia="Calibri"/>
          <w:bCs/>
          <w:color w:val="000000" w:themeColor="text1"/>
          <w:sz w:val="28"/>
          <w:szCs w:val="28"/>
        </w:rPr>
        <w:t xml:space="preserve">: </w:t>
      </w:r>
      <w:r>
        <w:rPr>
          <w:rFonts w:eastAsia="Calibri"/>
          <w:bCs/>
          <w:color w:val="000000" w:themeColor="text1"/>
          <w:sz w:val="28"/>
          <w:szCs w:val="28"/>
          <w:lang w:val="en-US"/>
        </w:rPr>
        <w:t>http</w:t>
      </w:r>
      <w:r>
        <w:rPr>
          <w:rFonts w:eastAsia="Calibri"/>
          <w:bCs/>
          <w:color w:val="000000" w:themeColor="text1"/>
          <w:sz w:val="28"/>
          <w:szCs w:val="28"/>
        </w:rPr>
        <w:t>://</w:t>
      </w:r>
      <w:proofErr w:type="spellStart"/>
      <w:r>
        <w:rPr>
          <w:rFonts w:eastAsia="Calibri"/>
          <w:bCs/>
          <w:color w:val="000000" w:themeColor="text1"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color w:val="000000" w:themeColor="text1"/>
          <w:sz w:val="28"/>
          <w:szCs w:val="28"/>
        </w:rPr>
        <w:t>.</w:t>
      </w:r>
      <w:proofErr w:type="spellStart"/>
      <w:r>
        <w:rPr>
          <w:rFonts w:eastAsia="Calibri"/>
          <w:bCs/>
          <w:color w:val="000000" w:themeColor="text1"/>
          <w:sz w:val="28"/>
          <w:szCs w:val="28"/>
          <w:lang w:val="en-US"/>
        </w:rPr>
        <w:t>wikipedia</w:t>
      </w:r>
      <w:proofErr w:type="spellEnd"/>
      <w:r>
        <w:rPr>
          <w:rFonts w:eastAsia="Calibri"/>
          <w:bCs/>
          <w:color w:val="000000" w:themeColor="text1"/>
          <w:sz w:val="28"/>
          <w:szCs w:val="28"/>
        </w:rPr>
        <w:t>.</w:t>
      </w:r>
      <w:r>
        <w:rPr>
          <w:rFonts w:eastAsia="Calibri"/>
          <w:bCs/>
          <w:color w:val="000000" w:themeColor="text1"/>
          <w:sz w:val="28"/>
          <w:szCs w:val="28"/>
          <w:lang w:val="en-US"/>
        </w:rPr>
        <w:t>org</w:t>
      </w:r>
      <w:r>
        <w:rPr>
          <w:rFonts w:eastAsia="Calibri"/>
          <w:bCs/>
          <w:color w:val="000000" w:themeColor="text1"/>
          <w:sz w:val="28"/>
          <w:szCs w:val="28"/>
        </w:rPr>
        <w:t>/</w:t>
      </w:r>
      <w:r>
        <w:rPr>
          <w:rFonts w:eastAsia="Calibri"/>
          <w:bCs/>
          <w:color w:val="000000" w:themeColor="text1"/>
          <w:sz w:val="28"/>
          <w:szCs w:val="28"/>
          <w:lang w:val="en-US"/>
        </w:rPr>
        <w:t>wiki</w:t>
      </w:r>
      <w:r>
        <w:rPr>
          <w:rFonts w:eastAsia="Calibri"/>
          <w:bCs/>
          <w:color w:val="000000" w:themeColor="text1"/>
          <w:sz w:val="28"/>
          <w:szCs w:val="28"/>
        </w:rPr>
        <w:t>/</w:t>
      </w:r>
      <w:r>
        <w:rPr>
          <w:rFonts w:eastAsia="Calibri"/>
          <w:bCs/>
          <w:color w:val="000000" w:themeColor="text1"/>
          <w:sz w:val="28"/>
          <w:szCs w:val="28"/>
          <w:lang w:val="en-US"/>
        </w:rPr>
        <w:t>Wiki</w:t>
      </w:r>
    </w:p>
    <w:p w:rsidR="007517F3" w:rsidRDefault="007517F3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</w:p>
    <w:p w:rsidR="007517F3" w:rsidRDefault="005A5A67">
      <w:pPr>
        <w:pStyle w:val="2"/>
        <w:spacing w:before="0"/>
        <w:ind w:firstLine="709"/>
        <w:jc w:val="both"/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</w:pPr>
      <w:bookmarkStart w:id="31" w:name="_Toc166664785"/>
      <w:r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  <w:t>11.3. Сертифицированные программные и аппаратные средства защиты информации</w:t>
      </w:r>
      <w:bookmarkEnd w:id="31"/>
    </w:p>
    <w:p w:rsidR="007517F3" w:rsidRDefault="005A5A67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предусмотрены.</w:t>
      </w:r>
    </w:p>
    <w:p w:rsidR="007517F3" w:rsidRDefault="007517F3">
      <w:pPr>
        <w:ind w:firstLine="709"/>
        <w:jc w:val="both"/>
        <w:rPr>
          <w:bCs/>
          <w:sz w:val="28"/>
          <w:szCs w:val="28"/>
        </w:rPr>
      </w:pPr>
    </w:p>
    <w:p w:rsidR="007517F3" w:rsidRDefault="005A5A6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2" w:name="_Toc166664786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32"/>
    </w:p>
    <w:p w:rsidR="007517F3" w:rsidRDefault="005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7517F3" w:rsidRDefault="007517F3">
      <w:pPr>
        <w:ind w:firstLine="709"/>
      </w:pPr>
    </w:p>
    <w:sectPr w:rsidR="007517F3">
      <w:footerReference w:type="default" r:id="rId25"/>
      <w:pgSz w:w="11906" w:h="16838"/>
      <w:pgMar w:top="1134" w:right="850" w:bottom="1134" w:left="1701" w:header="0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4DBA" w:rsidRDefault="00134DBA">
      <w:r>
        <w:separator/>
      </w:r>
    </w:p>
  </w:endnote>
  <w:endnote w:type="continuationSeparator" w:id="0">
    <w:p w:rsidR="00134DBA" w:rsidRDefault="00134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Segoe UI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81693525"/>
      <w:docPartObj>
        <w:docPartGallery w:val="Page Numbers (Bottom of Page)"/>
        <w:docPartUnique/>
      </w:docPartObj>
    </w:sdtPr>
    <w:sdtContent>
      <w:p w:rsidR="00134DBA" w:rsidRDefault="00134DBA">
        <w:pPr>
          <w:pStyle w:val="af6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33</w:t>
        </w:r>
        <w:r>
          <w:fldChar w:fldCharType="end"/>
        </w:r>
      </w:p>
    </w:sdtContent>
  </w:sdt>
  <w:p w:rsidR="00134DBA" w:rsidRDefault="00134DBA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4DBA" w:rsidRDefault="00134DBA">
      <w:r>
        <w:separator/>
      </w:r>
    </w:p>
  </w:footnote>
  <w:footnote w:type="continuationSeparator" w:id="0">
    <w:p w:rsidR="00134DBA" w:rsidRDefault="00134D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223A1"/>
    <w:multiLevelType w:val="multilevel"/>
    <w:tmpl w:val="396E8F8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 w15:restartNumberingAfterBreak="0">
    <w:nsid w:val="0971659B"/>
    <w:multiLevelType w:val="multilevel"/>
    <w:tmpl w:val="5D60C8B8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D676D20"/>
    <w:multiLevelType w:val="multilevel"/>
    <w:tmpl w:val="5422111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0A46C28"/>
    <w:multiLevelType w:val="multilevel"/>
    <w:tmpl w:val="17B6EA32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56010B4"/>
    <w:multiLevelType w:val="multilevel"/>
    <w:tmpl w:val="E3A03398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5DD4B98"/>
    <w:multiLevelType w:val="multilevel"/>
    <w:tmpl w:val="A28447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B9A6556"/>
    <w:multiLevelType w:val="multilevel"/>
    <w:tmpl w:val="B93A729C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D4A3D01"/>
    <w:multiLevelType w:val="multilevel"/>
    <w:tmpl w:val="3818491A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07F674B"/>
    <w:multiLevelType w:val="multilevel"/>
    <w:tmpl w:val="F44CC18A"/>
    <w:lvl w:ilvl="0">
      <w:start w:val="1"/>
      <w:numFmt w:val="decimal"/>
      <w:lvlText w:val="%1."/>
      <w:lvlJc w:val="left"/>
      <w:pPr>
        <w:tabs>
          <w:tab w:val="num" w:pos="0"/>
        </w:tabs>
        <w:ind w:left="154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6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8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0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2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4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6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8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08" w:hanging="180"/>
      </w:pPr>
    </w:lvl>
  </w:abstractNum>
  <w:abstractNum w:abstractNumId="9" w15:restartNumberingAfterBreak="0">
    <w:nsid w:val="55457B38"/>
    <w:multiLevelType w:val="multilevel"/>
    <w:tmpl w:val="A8B247C4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D832B07"/>
    <w:multiLevelType w:val="multilevel"/>
    <w:tmpl w:val="EF94988C"/>
    <w:lvl w:ilvl="0">
      <w:start w:val="1"/>
      <w:numFmt w:val="decimal"/>
      <w:lvlText w:val="%1."/>
      <w:lvlJc w:val="left"/>
      <w:pPr>
        <w:tabs>
          <w:tab w:val="num" w:pos="0"/>
        </w:tabs>
        <w:ind w:left="498" w:hanging="356"/>
      </w:pPr>
      <w:rPr>
        <w:rFonts w:ascii="Times New Roman" w:eastAsia="Times New Roman" w:hAnsi="Times New Roman" w:cs="Times New Roman"/>
        <w:spacing w:val="0"/>
        <w:w w:val="100"/>
        <w:sz w:val="28"/>
        <w:szCs w:val="28"/>
      </w:rPr>
    </w:lvl>
    <w:lvl w:ilvl="1">
      <w:numFmt w:val="bullet"/>
      <w:lvlText w:val=""/>
      <w:lvlJc w:val="left"/>
      <w:pPr>
        <w:tabs>
          <w:tab w:val="num" w:pos="0"/>
        </w:tabs>
        <w:ind w:left="1932" w:hanging="356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844" w:hanging="356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757" w:hanging="356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669" w:hanging="356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582" w:hanging="356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494" w:hanging="356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406" w:hanging="356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319" w:hanging="356"/>
      </w:pPr>
      <w:rPr>
        <w:rFonts w:ascii="Symbol" w:hAnsi="Symbol" w:cs="Symbol" w:hint="default"/>
      </w:rPr>
    </w:lvl>
  </w:abstractNum>
  <w:abstractNum w:abstractNumId="11" w15:restartNumberingAfterBreak="0">
    <w:nsid w:val="601E283B"/>
    <w:multiLevelType w:val="multilevel"/>
    <w:tmpl w:val="2788F30E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2FD41DF"/>
    <w:multiLevelType w:val="multilevel"/>
    <w:tmpl w:val="A238D9C8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B315FC2"/>
    <w:multiLevelType w:val="multilevel"/>
    <w:tmpl w:val="9C584834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BA12EB3"/>
    <w:multiLevelType w:val="multilevel"/>
    <w:tmpl w:val="76EE1836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4"/>
  </w:num>
  <w:num w:numId="3">
    <w:abstractNumId w:val="9"/>
  </w:num>
  <w:num w:numId="4">
    <w:abstractNumId w:val="11"/>
  </w:num>
  <w:num w:numId="5">
    <w:abstractNumId w:val="13"/>
  </w:num>
  <w:num w:numId="6">
    <w:abstractNumId w:val="3"/>
  </w:num>
  <w:num w:numId="7">
    <w:abstractNumId w:val="1"/>
  </w:num>
  <w:num w:numId="8">
    <w:abstractNumId w:val="14"/>
  </w:num>
  <w:num w:numId="9">
    <w:abstractNumId w:val="6"/>
  </w:num>
  <w:num w:numId="10">
    <w:abstractNumId w:val="7"/>
  </w:num>
  <w:num w:numId="11">
    <w:abstractNumId w:val="10"/>
  </w:num>
  <w:num w:numId="12">
    <w:abstractNumId w:val="8"/>
  </w:num>
  <w:num w:numId="13">
    <w:abstractNumId w:val="5"/>
  </w:num>
  <w:num w:numId="14">
    <w:abstractNumId w:val="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17F3"/>
    <w:rsid w:val="00045112"/>
    <w:rsid w:val="00134DBA"/>
    <w:rsid w:val="001B0703"/>
    <w:rsid w:val="005A5A67"/>
    <w:rsid w:val="00647F0F"/>
    <w:rsid w:val="007517F3"/>
    <w:rsid w:val="008D23EC"/>
    <w:rsid w:val="00AC39FC"/>
    <w:rsid w:val="00C865BD"/>
    <w:rsid w:val="00D62C8B"/>
    <w:rsid w:val="00EC1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89425"/>
  <w15:docId w15:val="{AAE1146D-2A40-4140-BAD9-BAE5596AA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872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7E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7E8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semiHidden/>
    <w:qFormat/>
    <w:rsid w:val="00B900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Заголовок Знак"/>
    <w:basedOn w:val="a0"/>
    <w:qFormat/>
    <w:rsid w:val="00B9003A"/>
    <w:rPr>
      <w:rFonts w:ascii="Times New Roman CYR" w:eastAsia="Times New Roman" w:hAnsi="Times New Roman CYR" w:cs="Times New Roman"/>
      <w:b/>
      <w:sz w:val="3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D67069"/>
    <w:rPr>
      <w:color w:val="0563C1" w:themeColor="hyperlink"/>
      <w:u w:val="single"/>
    </w:rPr>
  </w:style>
  <w:style w:type="character" w:customStyle="1" w:styleId="a5">
    <w:name w:val="Верхний колонтитул Знак"/>
    <w:basedOn w:val="a0"/>
    <w:uiPriority w:val="99"/>
    <w:qFormat/>
    <w:rsid w:val="00C52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qFormat/>
    <w:rsid w:val="00C52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Посещённая гиперссылка"/>
    <w:basedOn w:val="a0"/>
    <w:uiPriority w:val="99"/>
    <w:semiHidden/>
    <w:unhideWhenUsed/>
    <w:rsid w:val="004D35E5"/>
    <w:rPr>
      <w:color w:val="954F72" w:themeColor="followedHyperlink"/>
      <w:u w:val="single"/>
    </w:rPr>
  </w:style>
  <w:style w:type="character" w:styleId="a8">
    <w:name w:val="Emphasis"/>
    <w:basedOn w:val="a0"/>
    <w:uiPriority w:val="20"/>
    <w:qFormat/>
    <w:rsid w:val="00772E2F"/>
    <w:rPr>
      <w:i/>
      <w:iCs/>
    </w:rPr>
  </w:style>
  <w:style w:type="character" w:customStyle="1" w:styleId="a9">
    <w:name w:val="Текст выноски Знак"/>
    <w:basedOn w:val="a0"/>
    <w:uiPriority w:val="99"/>
    <w:semiHidden/>
    <w:qFormat/>
    <w:rsid w:val="00E50921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qFormat/>
    <w:rsid w:val="00E647AE"/>
    <w:rPr>
      <w:sz w:val="16"/>
      <w:szCs w:val="16"/>
    </w:rPr>
  </w:style>
  <w:style w:type="character" w:customStyle="1" w:styleId="ab">
    <w:name w:val="Текст примечания Знак"/>
    <w:basedOn w:val="a0"/>
    <w:uiPriority w:val="99"/>
    <w:semiHidden/>
    <w:qFormat/>
    <w:rsid w:val="00E647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ма примечания Знак"/>
    <w:basedOn w:val="ab"/>
    <w:uiPriority w:val="99"/>
    <w:semiHidden/>
    <w:qFormat/>
    <w:rsid w:val="00E647A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FE7E8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FE7E8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ad">
    <w:name w:val="Ссылка указателя"/>
    <w:qFormat/>
  </w:style>
  <w:style w:type="paragraph" w:styleId="ae">
    <w:name w:val="Title"/>
    <w:basedOn w:val="a"/>
    <w:next w:val="af"/>
    <w:qFormat/>
    <w:rsid w:val="00B9003A"/>
    <w:pPr>
      <w:ind w:left="119" w:firstLine="567"/>
      <w:jc w:val="center"/>
    </w:pPr>
    <w:rPr>
      <w:rFonts w:ascii="Times New Roman CYR" w:hAnsi="Times New Roman CYR"/>
      <w:b/>
      <w:sz w:val="30"/>
      <w:szCs w:val="20"/>
    </w:rPr>
  </w:style>
  <w:style w:type="paragraph" w:styleId="af">
    <w:name w:val="Body Text"/>
    <w:basedOn w:val="a"/>
    <w:semiHidden/>
    <w:unhideWhenUsed/>
    <w:rsid w:val="00B9003A"/>
    <w:pPr>
      <w:spacing w:after="120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3">
    <w:name w:val="List Paragraph"/>
    <w:basedOn w:val="a"/>
    <w:uiPriority w:val="34"/>
    <w:qFormat/>
    <w:rsid w:val="00B9003A"/>
    <w:pPr>
      <w:ind w:left="720" w:hanging="499"/>
      <w:contextualSpacing/>
      <w:jc w:val="both"/>
    </w:pPr>
  </w:style>
  <w:style w:type="paragraph" w:customStyle="1" w:styleId="TableParagraph">
    <w:name w:val="Table Paragraph"/>
    <w:basedOn w:val="a"/>
    <w:uiPriority w:val="99"/>
    <w:qFormat/>
    <w:rsid w:val="00B9003A"/>
    <w:pPr>
      <w:widowControl w:val="0"/>
    </w:pPr>
    <w:rPr>
      <w:sz w:val="22"/>
      <w:szCs w:val="22"/>
    </w:rPr>
  </w:style>
  <w:style w:type="paragraph" w:customStyle="1" w:styleId="af4">
    <w:name w:val="Верхний и нижний колонтитулы"/>
    <w:basedOn w:val="a"/>
    <w:qFormat/>
  </w:style>
  <w:style w:type="paragraph" w:styleId="af5">
    <w:name w:val="header"/>
    <w:basedOn w:val="a"/>
    <w:uiPriority w:val="99"/>
    <w:unhideWhenUsed/>
    <w:rsid w:val="00C52747"/>
    <w:pPr>
      <w:tabs>
        <w:tab w:val="center" w:pos="4677"/>
        <w:tab w:val="right" w:pos="9355"/>
      </w:tabs>
    </w:pPr>
  </w:style>
  <w:style w:type="paragraph" w:styleId="af6">
    <w:name w:val="footer"/>
    <w:basedOn w:val="a"/>
    <w:uiPriority w:val="99"/>
    <w:unhideWhenUsed/>
    <w:rsid w:val="00C52747"/>
    <w:pPr>
      <w:tabs>
        <w:tab w:val="center" w:pos="4677"/>
        <w:tab w:val="right" w:pos="9355"/>
      </w:tabs>
    </w:pPr>
  </w:style>
  <w:style w:type="paragraph" w:styleId="af7">
    <w:name w:val="Balloon Text"/>
    <w:basedOn w:val="a"/>
    <w:uiPriority w:val="99"/>
    <w:semiHidden/>
    <w:unhideWhenUsed/>
    <w:qFormat/>
    <w:rsid w:val="00E50921"/>
    <w:rPr>
      <w:rFonts w:ascii="Segoe UI" w:hAnsi="Segoe UI" w:cs="Segoe UI"/>
      <w:sz w:val="18"/>
      <w:szCs w:val="18"/>
    </w:rPr>
  </w:style>
  <w:style w:type="paragraph" w:styleId="af8">
    <w:name w:val="annotation text"/>
    <w:basedOn w:val="a"/>
    <w:uiPriority w:val="99"/>
    <w:semiHidden/>
    <w:unhideWhenUsed/>
    <w:qFormat/>
    <w:rsid w:val="00E647AE"/>
    <w:rPr>
      <w:sz w:val="20"/>
      <w:szCs w:val="20"/>
    </w:rPr>
  </w:style>
  <w:style w:type="paragraph" w:styleId="af9">
    <w:name w:val="annotation subject"/>
    <w:basedOn w:val="af8"/>
    <w:next w:val="af8"/>
    <w:uiPriority w:val="99"/>
    <w:semiHidden/>
    <w:unhideWhenUsed/>
    <w:qFormat/>
    <w:rsid w:val="00E647AE"/>
    <w:rPr>
      <w:b/>
      <w:bCs/>
    </w:rPr>
  </w:style>
  <w:style w:type="paragraph" w:styleId="afa">
    <w:name w:val="TOC Heading"/>
    <w:basedOn w:val="1"/>
    <w:next w:val="a"/>
    <w:uiPriority w:val="39"/>
    <w:unhideWhenUsed/>
    <w:qFormat/>
    <w:rsid w:val="00D67069"/>
    <w:pPr>
      <w:suppressAutoHyphens w:val="0"/>
      <w:spacing w:line="259" w:lineRule="auto"/>
    </w:pPr>
  </w:style>
  <w:style w:type="paragraph" w:styleId="11">
    <w:name w:val="toc 1"/>
    <w:basedOn w:val="a"/>
    <w:next w:val="a"/>
    <w:autoRedefine/>
    <w:uiPriority w:val="39"/>
    <w:unhideWhenUsed/>
    <w:rsid w:val="00D67069"/>
    <w:pPr>
      <w:tabs>
        <w:tab w:val="right" w:leader="dot" w:pos="9345"/>
      </w:tabs>
      <w:jc w:val="both"/>
    </w:pPr>
  </w:style>
  <w:style w:type="paragraph" w:styleId="21">
    <w:name w:val="toc 2"/>
    <w:basedOn w:val="a"/>
    <w:next w:val="a"/>
    <w:autoRedefine/>
    <w:uiPriority w:val="39"/>
    <w:unhideWhenUsed/>
    <w:rsid w:val="00D67069"/>
    <w:pPr>
      <w:tabs>
        <w:tab w:val="right" w:leader="dot" w:pos="9345"/>
      </w:tabs>
      <w:jc w:val="both"/>
    </w:pPr>
  </w:style>
  <w:style w:type="table" w:styleId="afb">
    <w:name w:val="Table Grid"/>
    <w:basedOn w:val="a1"/>
    <w:uiPriority w:val="39"/>
    <w:rsid w:val="00B9003A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39"/>
    <w:rsid w:val="00B9003A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30848" TargetMode="External"/><Relationship Id="rId13" Type="http://schemas.openxmlformats.org/officeDocument/2006/relationships/hyperlink" Target="http://biblioclub.ru/" TargetMode="External"/><Relationship Id="rId18" Type="http://schemas.openxmlformats.org/officeDocument/2006/relationships/hyperlink" Target="https://www.iso.org/ru/organization/10143.html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cbr.ru/Content/Document/File/50679/Consultation_Paper_171229.pdf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ook.ru/" TargetMode="External"/><Relationship Id="rId17" Type="http://schemas.openxmlformats.org/officeDocument/2006/relationships/hyperlink" Target="http://elibrary.ru/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biblio-online.ru/" TargetMode="External"/><Relationship Id="rId20" Type="http://schemas.openxmlformats.org/officeDocument/2006/relationships/hyperlink" Target="https://intuit.ru/studies/courses/1029/287/inf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rary.fa.ru/files/elibfa.pdf)" TargetMode="External"/><Relationship Id="rId24" Type="http://schemas.openxmlformats.org/officeDocument/2006/relationships/hyperlink" Target="https://tilda.cc/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\\VBoxSvr\..\..\..\VBoxSvr\Desktops\C:\Users\SvYVasileva\Desktop\%20http:\lib.alpinadigital.ru\en\library" TargetMode="External"/><Relationship Id="rId23" Type="http://schemas.openxmlformats.org/officeDocument/2006/relationships/hyperlink" Target="https://www.internet-technologies.ru/review-of-website-builder.html" TargetMode="External"/><Relationship Id="rId10" Type="http://schemas.openxmlformats.org/officeDocument/2006/relationships/hyperlink" Target="http://library.fa.ru/files/elibfa.pdf)" TargetMode="External"/><Relationship Id="rId19" Type="http://schemas.openxmlformats.org/officeDocument/2006/relationships/hyperlink" Target="http://xml.nsu.ru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://www.znanium.com/" TargetMode="External"/><Relationship Id="rId22" Type="http://schemas.openxmlformats.org/officeDocument/2006/relationships/hyperlink" Target="https://www.cbr.ru/PSystem/fin_msg_transfer_system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EB76F-1469-4CC4-BA08-4052D4EC1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14</Pages>
  <Words>4181</Words>
  <Characters>23836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dc:description/>
  <cp:lastModifiedBy>Зайцева Екатерина Владимировна</cp:lastModifiedBy>
  <cp:revision>4</cp:revision>
  <cp:lastPrinted>2023-07-17T08:28:00Z</cp:lastPrinted>
  <dcterms:created xsi:type="dcterms:W3CDTF">2024-05-15T13:59:00Z</dcterms:created>
  <dcterms:modified xsi:type="dcterms:W3CDTF">2026-07-15T15:49:00Z</dcterms:modified>
  <dc:language>ru-RU</dc:language>
</cp:coreProperties>
</file>